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49" w:rsidRPr="000C65BF" w:rsidRDefault="00594949" w:rsidP="00594949">
      <w:pPr>
        <w:jc w:val="both"/>
        <w:rPr>
          <w:lang w:val="sr-Cyrl-CS"/>
        </w:rPr>
      </w:pPr>
      <w:r w:rsidRPr="00603A6F">
        <w:rPr>
          <w:lang w:val="sr-Cyrl-CS"/>
        </w:rPr>
        <w:t xml:space="preserve">Министарство </w:t>
      </w:r>
      <w:r w:rsidR="00603A6F" w:rsidRPr="00603A6F">
        <w:rPr>
          <w:lang w:val="sr-Latn-RS"/>
        </w:rPr>
        <w:t>привреде</w:t>
      </w:r>
      <w:r w:rsidRPr="00603A6F">
        <w:rPr>
          <w:lang w:val="sr-Cyrl-CS"/>
        </w:rPr>
        <w:t xml:space="preserve"> - Дирекција за мере и драгоцене метале на основу чл</w:t>
      </w:r>
      <w:r w:rsidR="00494E57">
        <w:rPr>
          <w:lang w:val="sr-Cyrl-CS"/>
        </w:rPr>
        <w:t>ана</w:t>
      </w:r>
      <w:r w:rsidRPr="00603A6F">
        <w:rPr>
          <w:lang w:val="sr-Cyrl-CS"/>
        </w:rPr>
        <w:t xml:space="preserve"> </w:t>
      </w:r>
      <w:r w:rsidR="00494E57">
        <w:rPr>
          <w:lang w:val="sr-Cyrl-CS"/>
        </w:rPr>
        <w:t>5</w:t>
      </w:r>
      <w:r w:rsidR="00197C5F">
        <w:rPr>
          <w:lang w:val="sr-Latn-RS"/>
        </w:rPr>
        <w:t>4</w:t>
      </w:r>
      <w:r w:rsidR="00603A6F" w:rsidRPr="00603A6F">
        <w:rPr>
          <w:lang w:val="sr-Cyrl-CS"/>
        </w:rPr>
        <w:t>.</w:t>
      </w:r>
      <w:r w:rsidRPr="00603A6F">
        <w:rPr>
          <w:lang w:val="sr-Cyrl-CS"/>
        </w:rPr>
        <w:t xml:space="preserve"> Закона о државним службеницима (,,Службени гласник РС”, бр. 79/05, 81/05</w:t>
      </w:r>
      <w:r w:rsidRPr="00603A6F">
        <w:rPr>
          <w:lang w:val="en-US"/>
        </w:rPr>
        <w:t xml:space="preserve"> </w:t>
      </w:r>
      <w:r w:rsidRPr="00603A6F">
        <w:rPr>
          <w:lang w:val="sr-Cyrl-CS"/>
        </w:rPr>
        <w:t>-</w:t>
      </w:r>
      <w:r w:rsidRPr="00603A6F">
        <w:rPr>
          <w:lang w:val="en-US"/>
        </w:rPr>
        <w:t xml:space="preserve"> </w:t>
      </w:r>
      <w:r w:rsidRPr="00603A6F">
        <w:rPr>
          <w:lang w:val="sr-Cyrl-CS"/>
        </w:rPr>
        <w:t xml:space="preserve">исправка, </w:t>
      </w:r>
      <w:r w:rsidRPr="00603A6F">
        <w:t xml:space="preserve">83/05 - </w:t>
      </w:r>
      <w:r w:rsidRPr="00603A6F">
        <w:rPr>
          <w:lang w:val="sr-Cyrl-CS"/>
        </w:rPr>
        <w:t>исправка</w:t>
      </w:r>
      <w:r w:rsidRPr="00603A6F">
        <w:t xml:space="preserve">, 64/07, 67/07 - </w:t>
      </w:r>
      <w:r w:rsidRPr="00603A6F">
        <w:rPr>
          <w:lang w:val="sr-Cyrl-CS"/>
        </w:rPr>
        <w:t>исправка</w:t>
      </w:r>
      <w:r w:rsidRPr="00603A6F">
        <w:t>, 116/08</w:t>
      </w:r>
      <w:r w:rsidR="00603A6F">
        <w:rPr>
          <w:lang w:val="sr-Cyrl-RS"/>
        </w:rPr>
        <w:t>,</w:t>
      </w:r>
      <w:r w:rsidRPr="00603A6F">
        <w:rPr>
          <w:lang w:val="sr-Cyrl-CS"/>
        </w:rPr>
        <w:t xml:space="preserve"> </w:t>
      </w:r>
      <w:r w:rsidRPr="00603A6F">
        <w:t>104/09</w:t>
      </w:r>
      <w:r w:rsidR="00E84E9C">
        <w:rPr>
          <w:lang w:val="sr-Cyrl-CS"/>
        </w:rPr>
        <w:t>,</w:t>
      </w:r>
      <w:r w:rsidR="00603A6F" w:rsidRPr="00603A6F">
        <w:rPr>
          <w:lang w:val="sr-Cyrl-CS"/>
        </w:rPr>
        <w:t xml:space="preserve"> 99/14</w:t>
      </w:r>
      <w:r w:rsidR="00404021">
        <w:rPr>
          <w:lang w:val="sr-Cyrl-CS"/>
        </w:rPr>
        <w:t xml:space="preserve">, </w:t>
      </w:r>
      <w:r w:rsidR="00E84E9C">
        <w:rPr>
          <w:lang w:val="sr-Cyrl-CS"/>
        </w:rPr>
        <w:t>94/17</w:t>
      </w:r>
      <w:r w:rsidR="00234F8D">
        <w:rPr>
          <w:lang w:val="sr-Cyrl-CS"/>
        </w:rPr>
        <w:t>,</w:t>
      </w:r>
      <w:r w:rsidR="00404021">
        <w:rPr>
          <w:lang w:val="sr-Cyrl-CS"/>
        </w:rPr>
        <w:t xml:space="preserve"> 95/18</w:t>
      </w:r>
      <w:r w:rsidR="00234F8D">
        <w:rPr>
          <w:lang w:val="sr-Cyrl-CS"/>
        </w:rPr>
        <w:t xml:space="preserve"> и 157/20</w:t>
      </w:r>
      <w:r w:rsidRPr="00603A6F">
        <w:t>)</w:t>
      </w:r>
      <w:r w:rsidR="00E72325">
        <w:rPr>
          <w:lang w:val="sr-Cyrl-CS"/>
        </w:rPr>
        <w:t xml:space="preserve">, </w:t>
      </w:r>
      <w:r w:rsidRPr="00603A6F">
        <w:rPr>
          <w:lang w:val="sr-Cyrl-CS"/>
        </w:rPr>
        <w:t xml:space="preserve">члана </w:t>
      </w:r>
      <w:r w:rsidR="005A7C3B">
        <w:rPr>
          <w:lang w:val="sr-Cyrl-CS"/>
        </w:rPr>
        <w:t>9</w:t>
      </w:r>
      <w:r w:rsidRPr="00603A6F">
        <w:rPr>
          <w:lang w:val="sr-Cyrl-CS"/>
        </w:rPr>
        <w:t xml:space="preserve">. </w:t>
      </w:r>
      <w:r w:rsidR="008E7073">
        <w:rPr>
          <w:lang w:val="sr-Cyrl-RS"/>
        </w:rPr>
        <w:t xml:space="preserve">став 1. </w:t>
      </w:r>
      <w:r w:rsidRPr="00603A6F">
        <w:rPr>
          <w:lang w:val="sr-Cyrl-CS"/>
        </w:rPr>
        <w:t xml:space="preserve">Уредбе </w:t>
      </w:r>
      <w:r w:rsidR="00404021">
        <w:rPr>
          <w:lang w:val="sr-Cyrl-CS"/>
        </w:rPr>
        <w:t>о интерном и јавном конкурсу за попуњавање радних места у државним органима</w:t>
      </w:r>
      <w:r w:rsidRPr="00603A6F">
        <w:rPr>
          <w:lang w:val="sr-Cyrl-CS"/>
        </w:rPr>
        <w:t xml:space="preserve"> (,,Службени гласник РС”, бр</w:t>
      </w:r>
      <w:r w:rsidR="00974845">
        <w:rPr>
          <w:lang w:val="sr-Cyrl-CS"/>
        </w:rPr>
        <w:t>.</w:t>
      </w:r>
      <w:r w:rsidR="00404021">
        <w:rPr>
          <w:lang w:val="sr-Cyrl-CS"/>
        </w:rPr>
        <w:t xml:space="preserve"> 2/19</w:t>
      </w:r>
      <w:r w:rsidR="00974845">
        <w:rPr>
          <w:lang w:val="sr-Cyrl-CS"/>
        </w:rPr>
        <w:t xml:space="preserve"> и 67/21</w:t>
      </w:r>
      <w:r w:rsidR="00D05D44">
        <w:rPr>
          <w:lang w:val="sr-Cyrl-CS"/>
        </w:rPr>
        <w:t>)</w:t>
      </w:r>
      <w:r w:rsidR="008204C3">
        <w:rPr>
          <w:lang w:val="sr-Latn-RS"/>
        </w:rPr>
        <w:t xml:space="preserve"> </w:t>
      </w:r>
      <w:r w:rsidR="00CC31B4">
        <w:rPr>
          <w:lang w:val="sr-Cyrl-RS"/>
        </w:rPr>
        <w:t>и</w:t>
      </w:r>
      <w:r w:rsidR="008204C3">
        <w:rPr>
          <w:lang w:val="sr-Cyrl-RS"/>
        </w:rPr>
        <w:t xml:space="preserve"> Закључка Комисије за давање сагласности за ново запошљавање и додатно радно ангажовање код корисника јавних средстава 51 Број: </w:t>
      </w:r>
      <w:r w:rsidR="00CC31B4" w:rsidRPr="000C65BF">
        <w:rPr>
          <w:lang w:val="sr-Cyrl-RS"/>
        </w:rPr>
        <w:t>112-</w:t>
      </w:r>
      <w:r w:rsidR="000C65BF" w:rsidRPr="000C65BF">
        <w:rPr>
          <w:lang w:val="sr-Cyrl-RS"/>
        </w:rPr>
        <w:t>12262/2021</w:t>
      </w:r>
      <w:r w:rsidR="00CC31B4" w:rsidRPr="000C65BF">
        <w:rPr>
          <w:lang w:val="sr-Cyrl-RS"/>
        </w:rPr>
        <w:t xml:space="preserve"> од 2</w:t>
      </w:r>
      <w:r w:rsidR="000C65BF" w:rsidRPr="000C65BF">
        <w:rPr>
          <w:lang w:val="sr-Cyrl-RS"/>
        </w:rPr>
        <w:t>7</w:t>
      </w:r>
      <w:r w:rsidR="00CC31B4" w:rsidRPr="000C65BF">
        <w:rPr>
          <w:lang w:val="sr-Cyrl-RS"/>
        </w:rPr>
        <w:t xml:space="preserve">. </w:t>
      </w:r>
      <w:r w:rsidR="000C65BF" w:rsidRPr="000C65BF">
        <w:rPr>
          <w:lang w:val="sr-Cyrl-RS"/>
        </w:rPr>
        <w:t>децембра</w:t>
      </w:r>
      <w:r w:rsidR="00CC31B4" w:rsidRPr="000C65BF">
        <w:rPr>
          <w:lang w:val="sr-Cyrl-RS"/>
        </w:rPr>
        <w:t xml:space="preserve"> 2021. године, </w:t>
      </w:r>
      <w:r w:rsidR="00C25296" w:rsidRPr="000C65BF">
        <w:rPr>
          <w:lang w:val="sr-Cyrl-RS"/>
        </w:rPr>
        <w:t xml:space="preserve"> </w:t>
      </w:r>
      <w:r w:rsidRPr="000C65BF">
        <w:rPr>
          <w:lang w:val="sr-Cyrl-CS"/>
        </w:rPr>
        <w:t>оглашава</w:t>
      </w:r>
    </w:p>
    <w:p w:rsidR="00594949" w:rsidRDefault="00594949" w:rsidP="00594949">
      <w:pPr>
        <w:jc w:val="both"/>
        <w:rPr>
          <w:highlight w:val="yellow"/>
          <w:lang w:val="sr-Cyrl-CS"/>
        </w:rPr>
      </w:pPr>
    </w:p>
    <w:p w:rsidR="00BA5899" w:rsidRPr="00603A6F" w:rsidRDefault="00BA5899" w:rsidP="00594949">
      <w:pPr>
        <w:jc w:val="both"/>
        <w:rPr>
          <w:highlight w:val="yellow"/>
          <w:lang w:val="sr-Cyrl-CS"/>
        </w:rPr>
      </w:pPr>
    </w:p>
    <w:p w:rsidR="00594949" w:rsidRPr="00E36F37" w:rsidRDefault="007322F4" w:rsidP="00594949">
      <w:pPr>
        <w:jc w:val="center"/>
        <w:rPr>
          <w:b/>
          <w:lang w:val="sr-Cyrl-CS"/>
        </w:rPr>
      </w:pPr>
      <w:r w:rsidRPr="00E36F37">
        <w:rPr>
          <w:b/>
          <w:lang w:val="sr-Cyrl-CS"/>
        </w:rPr>
        <w:t>ЈАВНИ</w:t>
      </w:r>
      <w:r w:rsidR="00594949" w:rsidRPr="00E36F37">
        <w:rPr>
          <w:b/>
          <w:lang w:val="sr-Cyrl-CS"/>
        </w:rPr>
        <w:t xml:space="preserve"> КОНКУРС ЗА ПОПУЊАВАЊЕ ИЗВРШИЛАЧ</w:t>
      </w:r>
      <w:r w:rsidR="006C2B3F" w:rsidRPr="00E36F37">
        <w:rPr>
          <w:b/>
          <w:lang w:val="sr-Cyrl-CS"/>
        </w:rPr>
        <w:t>К</w:t>
      </w:r>
      <w:r w:rsidR="00D17369">
        <w:rPr>
          <w:b/>
          <w:lang w:val="sr-Cyrl-CS"/>
        </w:rPr>
        <w:t>ОГ</w:t>
      </w:r>
      <w:r w:rsidR="00594949" w:rsidRPr="00E36F37">
        <w:rPr>
          <w:b/>
          <w:lang w:val="sr-Cyrl-CS"/>
        </w:rPr>
        <w:t xml:space="preserve"> РАДН</w:t>
      </w:r>
      <w:r w:rsidR="00D17369">
        <w:rPr>
          <w:b/>
          <w:lang w:val="sr-Cyrl-CS"/>
        </w:rPr>
        <w:t>ОГ</w:t>
      </w:r>
      <w:r w:rsidR="00594949" w:rsidRPr="00E36F37">
        <w:rPr>
          <w:b/>
          <w:lang w:val="sr-Cyrl-CS"/>
        </w:rPr>
        <w:t xml:space="preserve"> МЕСТА</w:t>
      </w:r>
    </w:p>
    <w:p w:rsidR="00594949" w:rsidRDefault="00594949" w:rsidP="00594949">
      <w:pPr>
        <w:jc w:val="both"/>
        <w:rPr>
          <w:b/>
          <w:highlight w:val="yellow"/>
          <w:lang w:val="sr-Cyrl-CS"/>
        </w:rPr>
      </w:pPr>
    </w:p>
    <w:p w:rsidR="00BA5899" w:rsidRPr="00E36F37" w:rsidRDefault="00BA5899" w:rsidP="00594949">
      <w:pPr>
        <w:jc w:val="both"/>
        <w:rPr>
          <w:b/>
          <w:highlight w:val="yellow"/>
          <w:lang w:val="sr-Cyrl-CS"/>
        </w:rPr>
      </w:pPr>
    </w:p>
    <w:p w:rsidR="00B87922" w:rsidRPr="00460014" w:rsidRDefault="00B87922" w:rsidP="00B87922">
      <w:pPr>
        <w:jc w:val="both"/>
        <w:rPr>
          <w:b/>
          <w:lang w:val="sr-Cyrl-CS"/>
        </w:rPr>
      </w:pPr>
      <w:r w:rsidRPr="00460014">
        <w:rPr>
          <w:b/>
          <w:lang w:val="en-US"/>
        </w:rPr>
        <w:t xml:space="preserve">I </w:t>
      </w:r>
      <w:r w:rsidRPr="00460014">
        <w:rPr>
          <w:b/>
          <w:lang w:val="sr-Cyrl-CS"/>
        </w:rPr>
        <w:t xml:space="preserve">Орган у коме се </w:t>
      </w:r>
      <w:r>
        <w:rPr>
          <w:b/>
          <w:lang w:val="sr-Cyrl-CS"/>
        </w:rPr>
        <w:t xml:space="preserve">попуњава </w:t>
      </w:r>
      <w:r w:rsidRPr="00460014">
        <w:rPr>
          <w:b/>
          <w:lang w:val="sr-Cyrl-CS"/>
        </w:rPr>
        <w:t>радн</w:t>
      </w:r>
      <w:r>
        <w:rPr>
          <w:b/>
          <w:lang w:val="sr-Cyrl-CS"/>
        </w:rPr>
        <w:t>о</w:t>
      </w:r>
      <w:r w:rsidRPr="00460014">
        <w:rPr>
          <w:b/>
          <w:lang w:val="sr-Cyrl-CS"/>
        </w:rPr>
        <w:t xml:space="preserve"> мест</w:t>
      </w:r>
      <w:r>
        <w:rPr>
          <w:b/>
          <w:lang w:val="sr-Cyrl-CS"/>
        </w:rPr>
        <w:t>о</w:t>
      </w:r>
      <w:r w:rsidRPr="00460014">
        <w:rPr>
          <w:b/>
          <w:lang w:val="sr-Cyrl-CS"/>
        </w:rPr>
        <w:t>:</w:t>
      </w:r>
    </w:p>
    <w:p w:rsidR="00B87922" w:rsidRPr="00B87922" w:rsidRDefault="00B87922" w:rsidP="00B87922">
      <w:pPr>
        <w:jc w:val="both"/>
        <w:rPr>
          <w:b/>
          <w:lang w:val="sr-Latn-RS"/>
        </w:rPr>
      </w:pPr>
      <w:r w:rsidRPr="003A18EC">
        <w:rPr>
          <w:b/>
          <w:lang w:val="sr-Cyrl-CS"/>
        </w:rPr>
        <w:t>Министарство привреде - Дирекција за мере и драгоцене метале, Београд, Мике Аласа 14</w:t>
      </w:r>
      <w:r w:rsidRPr="00460014">
        <w:rPr>
          <w:lang w:val="sr-Cyrl-CS"/>
        </w:rPr>
        <w:t>.</w:t>
      </w:r>
      <w:r>
        <w:rPr>
          <w:lang w:val="sr-Latn-RS"/>
        </w:rPr>
        <w:t xml:space="preserve"> </w:t>
      </w:r>
    </w:p>
    <w:p w:rsidR="00B87922" w:rsidRPr="00460014" w:rsidRDefault="00B87922" w:rsidP="00B87922">
      <w:pPr>
        <w:jc w:val="both"/>
        <w:rPr>
          <w:lang w:val="sr-Cyrl-CS"/>
        </w:rPr>
      </w:pPr>
    </w:p>
    <w:p w:rsidR="00B87922" w:rsidRPr="00460014" w:rsidRDefault="00B87922" w:rsidP="00B87922">
      <w:pPr>
        <w:jc w:val="both"/>
        <w:rPr>
          <w:b/>
          <w:lang w:val="sr-Cyrl-CS"/>
        </w:rPr>
      </w:pPr>
      <w:r w:rsidRPr="00460014">
        <w:rPr>
          <w:b/>
          <w:lang w:val="en-US"/>
        </w:rPr>
        <w:t xml:space="preserve">II </w:t>
      </w:r>
      <w:r w:rsidRPr="00460014">
        <w:rPr>
          <w:b/>
          <w:lang w:val="sr-Cyrl-CS"/>
        </w:rPr>
        <w:t>Радн</w:t>
      </w:r>
      <w:r>
        <w:rPr>
          <w:b/>
          <w:lang w:val="sr-Cyrl-CS"/>
        </w:rPr>
        <w:t>о</w:t>
      </w:r>
      <w:r w:rsidRPr="00460014">
        <w:rPr>
          <w:b/>
          <w:lang w:val="sr-Cyrl-CS"/>
        </w:rPr>
        <w:t xml:space="preserve"> мест</w:t>
      </w:r>
      <w:r>
        <w:rPr>
          <w:b/>
          <w:lang w:val="sr-Cyrl-CS"/>
        </w:rPr>
        <w:t>о</w:t>
      </w:r>
      <w:r w:rsidRPr="00460014">
        <w:rPr>
          <w:b/>
          <w:lang w:val="sr-Cyrl-CS"/>
        </w:rPr>
        <w:t xml:space="preserve"> које се попуњава:</w:t>
      </w:r>
    </w:p>
    <w:p w:rsidR="00B87922" w:rsidRDefault="00BB36A0" w:rsidP="00B87922">
      <w:pPr>
        <w:jc w:val="both"/>
        <w:rPr>
          <w:lang w:val="sr-Cyrl-RS"/>
        </w:rPr>
      </w:pPr>
      <w:r>
        <w:rPr>
          <w:b/>
          <w:lang w:val="sr-Cyrl-RS"/>
        </w:rPr>
        <w:t>1.</w:t>
      </w:r>
      <w:r w:rsidR="00CD45DD">
        <w:rPr>
          <w:b/>
          <w:lang w:val="sr-Cyrl-RS"/>
        </w:rPr>
        <w:t xml:space="preserve"> </w:t>
      </w:r>
      <w:r w:rsidR="00B87922" w:rsidRPr="0001193F">
        <w:rPr>
          <w:b/>
          <w:lang w:val="sr-Cyrl-RS"/>
        </w:rPr>
        <w:t xml:space="preserve">Радно место </w:t>
      </w:r>
      <w:r w:rsidR="00B87922">
        <w:rPr>
          <w:b/>
          <w:position w:val="-2"/>
          <w:lang w:val="sr-Cyrl-CS"/>
        </w:rPr>
        <w:t xml:space="preserve">инспектора за метролошки надзор </w:t>
      </w:r>
      <w:r w:rsidR="00B87922">
        <w:rPr>
          <w:b/>
          <w:position w:val="-2"/>
          <w:lang w:val="en-US"/>
        </w:rPr>
        <w:t>II</w:t>
      </w:r>
      <w:r w:rsidR="00B87922">
        <w:rPr>
          <w:b/>
          <w:position w:val="-2"/>
          <w:lang w:val="sr-Cyrl-RS"/>
        </w:rPr>
        <w:t>,</w:t>
      </w:r>
      <w:r w:rsidR="00B87922" w:rsidRPr="000B161D">
        <w:rPr>
          <w:b/>
          <w:bCs/>
          <w:position w:val="-2"/>
          <w:lang w:val="sr-Cyrl-CS" w:eastAsia="en-GB"/>
        </w:rPr>
        <w:t xml:space="preserve"> </w:t>
      </w:r>
      <w:r w:rsidR="00B87922" w:rsidRPr="00101B0F">
        <w:rPr>
          <w:bCs/>
          <w:position w:val="-2"/>
          <w:lang w:val="sr-Cyrl-CS" w:eastAsia="en-GB"/>
        </w:rPr>
        <w:t xml:space="preserve">у звању саветника у </w:t>
      </w:r>
      <w:r w:rsidR="00B87922">
        <w:rPr>
          <w:position w:val="-2"/>
          <w:lang w:val="sr-Cyrl-CS"/>
        </w:rPr>
        <w:t>Одсеку за метролошку инспекцију Београд, Сектор за контролу и надзор</w:t>
      </w:r>
      <w:r w:rsidR="00B87922">
        <w:rPr>
          <w:lang w:val="sr-Cyrl-RS"/>
        </w:rPr>
        <w:t>, 1 извршилац.</w:t>
      </w:r>
    </w:p>
    <w:p w:rsidR="00B87922" w:rsidRDefault="00B87922" w:rsidP="00B87922">
      <w:pPr>
        <w:tabs>
          <w:tab w:val="left" w:pos="720"/>
          <w:tab w:val="left" w:pos="7695"/>
        </w:tabs>
        <w:jc w:val="both"/>
        <w:rPr>
          <w:bCs/>
          <w:lang w:val="sr-Latn-ME" w:eastAsia="en-GB"/>
        </w:rPr>
      </w:pPr>
      <w:r>
        <w:rPr>
          <w:b/>
          <w:lang w:val="sr-Cyrl-RS"/>
        </w:rPr>
        <w:t xml:space="preserve">Опис послова: </w:t>
      </w:r>
      <w:r>
        <w:rPr>
          <w:bCs/>
          <w:lang w:val="sr-Cyrl-RS" w:eastAsia="en-GB"/>
        </w:rPr>
        <w:t xml:space="preserve">Спроводи метролошки инспекцијски надзор и превентивно деловање у области примене Закона о метрологији и других прописа из области метрологије, </w:t>
      </w:r>
      <w:r>
        <w:rPr>
          <w:lang w:val="sr-Cyrl-CS" w:eastAsia="en-GB"/>
        </w:rPr>
        <w:t>надзор над употребом законских мерних јединица, надзор над производњом, прометом, увозом, уградњом и употребом мерила, надзор над претходно упакованим производима и надзор над радом овлашћених тела за оверавање мерила;</w:t>
      </w:r>
      <w:r>
        <w:rPr>
          <w:bCs/>
          <w:lang w:val="sr-Cyrl-RS" w:eastAsia="en-GB"/>
        </w:rPr>
        <w:t xml:space="preserve"> поступа по представкама и извештава подносиоце о предузетим радњама и мерама и даје обавештња странкама; подноси пријаве надлежним органима у складу са својим овлашћењима и закључује споразуме о признавању прекршаја; води евиденције о изврш</w:t>
      </w:r>
      <w:r>
        <w:rPr>
          <w:bCs/>
          <w:lang w:eastAsia="en-GB"/>
        </w:rPr>
        <w:t>e</w:t>
      </w:r>
      <w:r>
        <w:rPr>
          <w:bCs/>
          <w:lang w:val="sr-Cyrl-RS" w:eastAsia="en-GB"/>
        </w:rPr>
        <w:t>ним инспекцијским надзорима; пружа стручну и саветодавну помоћ надзираном субјекту; прати примену прописа и стање из делокруга рада инспекције и учествује у изради анализ</w:t>
      </w:r>
      <w:r>
        <w:rPr>
          <w:bCs/>
          <w:lang w:eastAsia="en-GB"/>
        </w:rPr>
        <w:t>a</w:t>
      </w:r>
      <w:r>
        <w:rPr>
          <w:bCs/>
          <w:lang w:val="sr-Cyrl-RS" w:eastAsia="en-GB"/>
        </w:rPr>
        <w:t xml:space="preserve"> и извештаја; о</w:t>
      </w:r>
      <w:r>
        <w:rPr>
          <w:lang w:val="ru-RU" w:eastAsia="en-GB"/>
        </w:rPr>
        <w:t>бавља испитивања и контролисања у вези са вршењем метролошког надзора</w:t>
      </w:r>
      <w:r>
        <w:rPr>
          <w:bCs/>
          <w:lang w:val="sr-Cyrl-RS" w:eastAsia="en-GB"/>
        </w:rPr>
        <w:t xml:space="preserve">; </w:t>
      </w:r>
      <w:r>
        <w:rPr>
          <w:lang w:val="ru-RU" w:eastAsia="en-GB"/>
        </w:rPr>
        <w:t xml:space="preserve"> обавља и друге послове по налогу шефа Одсека.</w:t>
      </w:r>
    </w:p>
    <w:p w:rsidR="00B87922" w:rsidRPr="00B87922" w:rsidRDefault="00B87922" w:rsidP="00B87922">
      <w:pPr>
        <w:tabs>
          <w:tab w:val="left" w:pos="720"/>
          <w:tab w:val="left" w:pos="7890"/>
        </w:tabs>
        <w:jc w:val="both"/>
        <w:rPr>
          <w:lang w:val="sr-Latn-RS" w:eastAsia="en-GB"/>
        </w:rPr>
      </w:pPr>
      <w:r w:rsidRPr="00AF3D5C">
        <w:rPr>
          <w:b/>
          <w:lang w:val="ru-RU" w:eastAsia="en-GB"/>
        </w:rPr>
        <w:t>Услови:</w:t>
      </w:r>
      <w:r>
        <w:rPr>
          <w:b/>
          <w:lang w:val="ru-RU" w:eastAsia="en-GB"/>
        </w:rPr>
        <w:t xml:space="preserve"> </w:t>
      </w:r>
      <w:r>
        <w:rPr>
          <w:lang w:val="ru-RU" w:eastAsia="en-GB"/>
        </w:rPr>
        <w:t xml:space="preserve">Стечено високо образовање из научне, односно стручне области </w:t>
      </w:r>
      <w:r>
        <w:rPr>
          <w:lang w:val="sr-Cyrl-CS" w:eastAsia="en-GB"/>
        </w:rPr>
        <w:t>индустријског инжењерства и инжењерског менаџмента,</w:t>
      </w:r>
      <w:r>
        <w:rPr>
          <w:lang w:val="sr-Latn-RS" w:eastAsia="en-GB"/>
        </w:rPr>
        <w:t xml:space="preserve"> менаџмента и бизниса</w:t>
      </w:r>
      <w:r>
        <w:rPr>
          <w:lang w:val="sr-Cyrl-CS" w:eastAsia="en-GB"/>
        </w:rPr>
        <w:t xml:space="preserve">, машинског инжењерства, електротехничког и рачунарског инжењерства, математичке науке или физичке науке </w:t>
      </w:r>
      <w:r>
        <w:rPr>
          <w:lang w:val="ru-RU" w:eastAsia="en-GB"/>
        </w:rPr>
        <w:t xml:space="preserve">или научне области економске науке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три године радног искуства у струци; положен државни стручни испит, </w:t>
      </w:r>
      <w:r>
        <w:rPr>
          <w:lang w:val="ru-RU"/>
        </w:rPr>
        <w:t xml:space="preserve">положен испит за инспектора, </w:t>
      </w:r>
      <w:r>
        <w:rPr>
          <w:lang w:val="sr-Cyrl-RS"/>
        </w:rPr>
        <w:t>као и потребне компетенције за рад на радном месту</w:t>
      </w:r>
      <w:r>
        <w:rPr>
          <w:lang w:val="ru-RU" w:eastAsia="en-GB"/>
        </w:rPr>
        <w:t>.</w:t>
      </w:r>
      <w:r>
        <w:rPr>
          <w:lang w:val="sr-Latn-RS" w:eastAsia="en-GB"/>
        </w:rPr>
        <w:t xml:space="preserve"> </w:t>
      </w:r>
    </w:p>
    <w:p w:rsidR="00FB4DA3" w:rsidRPr="00F8482B" w:rsidRDefault="00FB4DA3" w:rsidP="00B87922">
      <w:pPr>
        <w:jc w:val="both"/>
        <w:rPr>
          <w:lang w:val="ru-RU" w:eastAsia="en-GB"/>
        </w:rPr>
      </w:pPr>
    </w:p>
    <w:p w:rsidR="00B87922" w:rsidRPr="00AC71B6" w:rsidRDefault="00DC4C20" w:rsidP="00B8792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B87922" w:rsidRPr="00D22D5E">
        <w:rPr>
          <w:b/>
          <w:lang w:val="sr-Latn-CS"/>
        </w:rPr>
        <w:t xml:space="preserve">III </w:t>
      </w:r>
      <w:r w:rsidR="00B87922" w:rsidRPr="00AC71B6">
        <w:rPr>
          <w:b/>
          <w:lang w:val="sr-Cyrl-CS"/>
        </w:rPr>
        <w:t>Врста радног односа:</w:t>
      </w:r>
    </w:p>
    <w:p w:rsidR="00B87922" w:rsidRDefault="00B87922" w:rsidP="00B87922">
      <w:pPr>
        <w:jc w:val="both"/>
        <w:rPr>
          <w:lang w:val="sr-Cyrl-CS"/>
        </w:rPr>
      </w:pPr>
      <w:r>
        <w:rPr>
          <w:lang w:val="sr-Cyrl-CS"/>
        </w:rPr>
        <w:t>Радно место се попуњава заснивањем радног односа на неодређено време.</w:t>
      </w:r>
    </w:p>
    <w:p w:rsidR="00B87922" w:rsidRDefault="00B87922" w:rsidP="00B87922">
      <w:pPr>
        <w:jc w:val="both"/>
        <w:rPr>
          <w:b/>
          <w:lang w:val="en-US"/>
        </w:rPr>
      </w:pPr>
    </w:p>
    <w:p w:rsidR="00B87922" w:rsidRPr="002D602A" w:rsidRDefault="00B87922" w:rsidP="00B87922">
      <w:pPr>
        <w:jc w:val="both"/>
        <w:rPr>
          <w:lang w:val="sr-Cyrl-CS"/>
        </w:rPr>
      </w:pPr>
      <w:r w:rsidRPr="002D602A">
        <w:rPr>
          <w:b/>
          <w:lang w:val="en-US"/>
        </w:rPr>
        <w:t>IV</w:t>
      </w:r>
      <w:r w:rsidRPr="002D602A">
        <w:rPr>
          <w:b/>
          <w:lang w:val="sr-Latn-CS"/>
        </w:rPr>
        <w:t xml:space="preserve"> Место рада</w:t>
      </w:r>
      <w:r w:rsidRPr="002D602A">
        <w:rPr>
          <w:b/>
          <w:lang w:val="sr-Cyrl-CS"/>
        </w:rPr>
        <w:t>:</w:t>
      </w:r>
      <w:r w:rsidRPr="002D602A">
        <w:rPr>
          <w:lang w:val="sr-Cyrl-CS"/>
        </w:rPr>
        <w:t xml:space="preserve"> </w:t>
      </w:r>
    </w:p>
    <w:p w:rsidR="00B87922" w:rsidRDefault="00B87922" w:rsidP="00B87922">
      <w:pPr>
        <w:jc w:val="both"/>
        <w:rPr>
          <w:lang w:val="sr-Cyrl-CS"/>
        </w:rPr>
      </w:pPr>
      <w:r>
        <w:rPr>
          <w:lang w:val="sr-Cyrl-CS"/>
        </w:rPr>
        <w:t xml:space="preserve">Београд, Мике Аласа 14. </w:t>
      </w:r>
    </w:p>
    <w:p w:rsidR="00B45C46" w:rsidRPr="0094392E" w:rsidRDefault="00B45C46" w:rsidP="00B87922">
      <w:pPr>
        <w:jc w:val="both"/>
        <w:rPr>
          <w:lang w:val="sr-Cyrl-CS"/>
        </w:rPr>
      </w:pPr>
    </w:p>
    <w:p w:rsidR="00923E8B" w:rsidRDefault="00923E8B" w:rsidP="00B87922">
      <w:pPr>
        <w:jc w:val="both"/>
        <w:rPr>
          <w:lang w:val="ru-RU"/>
        </w:rPr>
      </w:pPr>
    </w:p>
    <w:p w:rsidR="00B45C46" w:rsidRPr="00FD3094" w:rsidRDefault="00B45C46" w:rsidP="00B45C46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FD3094">
        <w:rPr>
          <w:rStyle w:val="Strong"/>
          <w:bdr w:val="none" w:sz="0" w:space="0" w:color="auto" w:frame="1"/>
          <w:shd w:val="clear" w:color="auto" w:fill="FFFFFF"/>
          <w:lang w:val="sr-Latn-CS"/>
        </w:rPr>
        <w:lastRenderedPageBreak/>
        <w:t xml:space="preserve">V </w:t>
      </w:r>
      <w:r w:rsidRPr="00FD3094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FD3094">
        <w:rPr>
          <w:rStyle w:val="Strong"/>
          <w:bdr w:val="none" w:sz="0" w:space="0" w:color="auto" w:frame="1"/>
          <w:shd w:val="clear" w:color="auto" w:fill="FFFFFF"/>
        </w:rPr>
        <w:t>:</w:t>
      </w:r>
    </w:p>
    <w:p w:rsidR="00B45C46" w:rsidRPr="001A6C88" w:rsidRDefault="00B45C46" w:rsidP="00B45C46">
      <w:pPr>
        <w:shd w:val="clear" w:color="auto" w:fill="FFFFFF"/>
        <w:jc w:val="both"/>
        <w:textAlignment w:val="baseline"/>
      </w:pPr>
      <w:proofErr w:type="spellStart"/>
      <w:r w:rsidRPr="001A6C88">
        <w:t>Сагласно</w:t>
      </w:r>
      <w:proofErr w:type="spellEnd"/>
      <w:r w:rsidRPr="001A6C88">
        <w:t xml:space="preserve"> </w:t>
      </w:r>
      <w:proofErr w:type="spellStart"/>
      <w:r w:rsidRPr="001A6C88">
        <w:t>члану</w:t>
      </w:r>
      <w:proofErr w:type="spellEnd"/>
      <w:r w:rsidRPr="001A6C88">
        <w:t xml:space="preserve"> 9. </w:t>
      </w:r>
      <w:proofErr w:type="spellStart"/>
      <w:r w:rsidRPr="001A6C88">
        <w:t>Закона</w:t>
      </w:r>
      <w:proofErr w:type="spellEnd"/>
      <w:r w:rsidRPr="001A6C88">
        <w:t xml:space="preserve"> о </w:t>
      </w:r>
      <w:proofErr w:type="spellStart"/>
      <w:r w:rsidRPr="001A6C88">
        <w:t>државним</w:t>
      </w:r>
      <w:proofErr w:type="spellEnd"/>
      <w:r w:rsidRPr="001A6C88">
        <w:t xml:space="preserve"> </w:t>
      </w:r>
      <w:proofErr w:type="spellStart"/>
      <w:r w:rsidRPr="001A6C88">
        <w:t>службеницима</w:t>
      </w:r>
      <w:proofErr w:type="spellEnd"/>
      <w:r w:rsidRPr="001A6C88">
        <w:t xml:space="preserve">, </w:t>
      </w:r>
      <w:proofErr w:type="spellStart"/>
      <w:r w:rsidRPr="001A6C88">
        <w:t>прописано</w:t>
      </w:r>
      <w:proofErr w:type="spellEnd"/>
      <w:r w:rsidRPr="001A6C88">
        <w:t xml:space="preserve"> </w:t>
      </w:r>
      <w:proofErr w:type="spellStart"/>
      <w:r w:rsidRPr="001A6C88">
        <w:t>је</w:t>
      </w:r>
      <w:proofErr w:type="spellEnd"/>
      <w:r w:rsidRPr="001A6C88">
        <w:t xml:space="preserve"> </w:t>
      </w:r>
      <w:proofErr w:type="spellStart"/>
      <w:r w:rsidRPr="001A6C88">
        <w:t>да</w:t>
      </w:r>
      <w:proofErr w:type="spellEnd"/>
      <w:r w:rsidRPr="001A6C88">
        <w:t xml:space="preserve"> </w:t>
      </w:r>
      <w:proofErr w:type="spellStart"/>
      <w:r w:rsidRPr="001A6C88">
        <w:t>су</w:t>
      </w:r>
      <w:proofErr w:type="spellEnd"/>
      <w:r w:rsidRPr="001A6C88">
        <w:t xml:space="preserve"> </w:t>
      </w:r>
      <w:proofErr w:type="spellStart"/>
      <w:r w:rsidRPr="001A6C88">
        <w:t>кандидатима</w:t>
      </w:r>
      <w:proofErr w:type="spellEnd"/>
      <w:r w:rsidRPr="001A6C88">
        <w:t xml:space="preserve"> </w:t>
      </w:r>
      <w:proofErr w:type="spellStart"/>
      <w:r w:rsidRPr="001A6C88">
        <w:t>при</w:t>
      </w:r>
      <w:proofErr w:type="spellEnd"/>
      <w:r w:rsidRPr="001A6C88">
        <w:t xml:space="preserve"> </w:t>
      </w:r>
      <w:proofErr w:type="spellStart"/>
      <w:r w:rsidRPr="001A6C88">
        <w:t>запошљавању</w:t>
      </w:r>
      <w:proofErr w:type="spellEnd"/>
      <w:r w:rsidRPr="001A6C88">
        <w:t xml:space="preserve"> у </w:t>
      </w:r>
      <w:proofErr w:type="spellStart"/>
      <w:r w:rsidRPr="001A6C88">
        <w:t>државни</w:t>
      </w:r>
      <w:proofErr w:type="spellEnd"/>
      <w:r w:rsidRPr="001A6C88">
        <w:t xml:space="preserve"> </w:t>
      </w:r>
      <w:proofErr w:type="spellStart"/>
      <w:r w:rsidRPr="001A6C88">
        <w:t>орган</w:t>
      </w:r>
      <w:proofErr w:type="spellEnd"/>
      <w:r w:rsidRPr="001A6C88">
        <w:t xml:space="preserve">, </w:t>
      </w:r>
      <w:proofErr w:type="spellStart"/>
      <w:r w:rsidRPr="001A6C88">
        <w:t>под</w:t>
      </w:r>
      <w:proofErr w:type="spellEnd"/>
      <w:r w:rsidRPr="001A6C88">
        <w:t xml:space="preserve"> </w:t>
      </w:r>
      <w:proofErr w:type="spellStart"/>
      <w:r w:rsidRPr="001A6C88">
        <w:t>једнаким</w:t>
      </w:r>
      <w:proofErr w:type="spellEnd"/>
      <w:r w:rsidRPr="001A6C88">
        <w:t xml:space="preserve"> </w:t>
      </w:r>
      <w:proofErr w:type="spellStart"/>
      <w:r w:rsidRPr="001A6C88">
        <w:t>условима</w:t>
      </w:r>
      <w:proofErr w:type="spellEnd"/>
      <w:r w:rsidRPr="001A6C88">
        <w:t xml:space="preserve"> </w:t>
      </w:r>
      <w:proofErr w:type="spellStart"/>
      <w:r w:rsidRPr="001A6C88">
        <w:t>доступна</w:t>
      </w:r>
      <w:proofErr w:type="spellEnd"/>
      <w:r w:rsidRPr="001A6C88">
        <w:t xml:space="preserve"> </w:t>
      </w:r>
      <w:proofErr w:type="spellStart"/>
      <w:r w:rsidRPr="001A6C88">
        <w:t>сва</w:t>
      </w:r>
      <w:proofErr w:type="spellEnd"/>
      <w:r w:rsidRPr="001A6C88">
        <w:t xml:space="preserve"> </w:t>
      </w:r>
      <w:proofErr w:type="spellStart"/>
      <w:r w:rsidRPr="001A6C88">
        <w:t>радна</w:t>
      </w:r>
      <w:proofErr w:type="spellEnd"/>
      <w:r w:rsidRPr="001A6C88">
        <w:t xml:space="preserve"> </w:t>
      </w:r>
      <w:proofErr w:type="spellStart"/>
      <w:r w:rsidRPr="001A6C88">
        <w:t>места</w:t>
      </w:r>
      <w:proofErr w:type="spellEnd"/>
      <w:r w:rsidRPr="001A6C88">
        <w:t xml:space="preserve"> и </w:t>
      </w:r>
      <w:proofErr w:type="spellStart"/>
      <w:r w:rsidRPr="001A6C88">
        <w:t>да</w:t>
      </w:r>
      <w:proofErr w:type="spellEnd"/>
      <w:r w:rsidRPr="001A6C88">
        <w:t xml:space="preserve"> </w:t>
      </w:r>
      <w:proofErr w:type="spellStart"/>
      <w:r w:rsidRPr="001A6C88">
        <w:t>се</w:t>
      </w:r>
      <w:proofErr w:type="spellEnd"/>
      <w:r w:rsidRPr="001A6C88">
        <w:t xml:space="preserve"> </w:t>
      </w:r>
      <w:proofErr w:type="spellStart"/>
      <w:r w:rsidRPr="001A6C88">
        <w:t>избор</w:t>
      </w:r>
      <w:proofErr w:type="spellEnd"/>
      <w:r w:rsidRPr="001A6C88">
        <w:t xml:space="preserve"> </w:t>
      </w:r>
      <w:proofErr w:type="spellStart"/>
      <w:r w:rsidRPr="001A6C88">
        <w:t>кандидата</w:t>
      </w:r>
      <w:proofErr w:type="spellEnd"/>
      <w:r w:rsidRPr="001A6C88">
        <w:t xml:space="preserve"> </w:t>
      </w:r>
      <w:proofErr w:type="spellStart"/>
      <w:r w:rsidRPr="001A6C88">
        <w:t>врши</w:t>
      </w:r>
      <w:proofErr w:type="spellEnd"/>
      <w:r w:rsidRPr="001A6C88">
        <w:t xml:space="preserve"> </w:t>
      </w:r>
      <w:proofErr w:type="spellStart"/>
      <w:r w:rsidRPr="001A6C88">
        <w:t>на</w:t>
      </w:r>
      <w:proofErr w:type="spellEnd"/>
      <w:r w:rsidRPr="001A6C88">
        <w:t xml:space="preserve"> </w:t>
      </w:r>
      <w:proofErr w:type="spellStart"/>
      <w:r w:rsidRPr="001A6C88">
        <w:t>основу</w:t>
      </w:r>
      <w:proofErr w:type="spellEnd"/>
      <w:r w:rsidRPr="001A6C88">
        <w:t xml:space="preserve"> </w:t>
      </w:r>
      <w:proofErr w:type="spellStart"/>
      <w:r w:rsidRPr="001A6C88">
        <w:t>провере</w:t>
      </w:r>
      <w:proofErr w:type="spellEnd"/>
      <w:r w:rsidRPr="001A6C88">
        <w:t xml:space="preserve"> </w:t>
      </w:r>
      <w:proofErr w:type="spellStart"/>
      <w:r w:rsidRPr="001A6C88">
        <w:t>компетенција</w:t>
      </w:r>
      <w:proofErr w:type="spellEnd"/>
      <w:r w:rsidRPr="001A6C88">
        <w:t xml:space="preserve">. </w:t>
      </w:r>
    </w:p>
    <w:p w:rsidR="00B45C46" w:rsidRPr="001A6C88" w:rsidRDefault="00B45C46" w:rsidP="00B45C46">
      <w:pPr>
        <w:jc w:val="both"/>
        <w:rPr>
          <w:shd w:val="clear" w:color="auto" w:fill="FFFFFF"/>
          <w:lang w:val="sr-Cyrl-CS"/>
        </w:rPr>
      </w:pPr>
      <w:proofErr w:type="spellStart"/>
      <w:r w:rsidRPr="001A6C88">
        <w:rPr>
          <w:shd w:val="clear" w:color="auto" w:fill="FFFFFF"/>
        </w:rPr>
        <w:t>Изборни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поступак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спроводи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се</w:t>
      </w:r>
      <w:proofErr w:type="spellEnd"/>
      <w:r w:rsidRPr="001A6C88">
        <w:rPr>
          <w:shd w:val="clear" w:color="auto" w:fill="FFFFFF"/>
        </w:rPr>
        <w:t xml:space="preserve"> у </w:t>
      </w:r>
      <w:proofErr w:type="spellStart"/>
      <w:r w:rsidRPr="001A6C88">
        <w:rPr>
          <w:shd w:val="clear" w:color="auto" w:fill="FFFFFF"/>
        </w:rPr>
        <w:t>више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обавезних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фаза</w:t>
      </w:r>
      <w:proofErr w:type="spellEnd"/>
      <w:r w:rsidRPr="001A6C88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:rsidR="00B45C46" w:rsidRDefault="00B45C46" w:rsidP="00B45C46">
      <w:pPr>
        <w:jc w:val="both"/>
        <w:rPr>
          <w:shd w:val="clear" w:color="auto" w:fill="FFFFFF"/>
          <w:lang w:val="sr-Cyrl-CS"/>
        </w:rPr>
      </w:pPr>
      <w:r w:rsidRPr="001A6C88">
        <w:rPr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B45C46" w:rsidRPr="001A6C88" w:rsidRDefault="00B45C46" w:rsidP="00B45C46">
      <w:pPr>
        <w:jc w:val="both"/>
        <w:rPr>
          <w:shd w:val="clear" w:color="auto" w:fill="FFFFFF"/>
          <w:lang w:val="sr-Cyrl-CS"/>
        </w:rPr>
      </w:pPr>
    </w:p>
    <w:p w:rsidR="00B45C46" w:rsidRPr="00FA65C7" w:rsidRDefault="00B45C46" w:rsidP="00B45C46">
      <w:pPr>
        <w:jc w:val="both"/>
        <w:rPr>
          <w:rFonts w:ascii="Roboto" w:hAnsi="Roboto"/>
          <w:b/>
          <w:color w:val="000000"/>
          <w:shd w:val="clear" w:color="auto" w:fill="FFFFFF"/>
          <w:lang w:val="sr-Cyrl-RS"/>
        </w:rPr>
      </w:pPr>
      <w:proofErr w:type="spellStart"/>
      <w:r w:rsidRPr="00FA65C7">
        <w:rPr>
          <w:rFonts w:ascii="Roboto" w:hAnsi="Roboto"/>
          <w:b/>
          <w:color w:val="000000"/>
          <w:shd w:val="clear" w:color="auto" w:fill="FFFFFF"/>
        </w:rPr>
        <w:t>Кандидатима</w:t>
      </w:r>
      <w:proofErr w:type="spellEnd"/>
      <w:r w:rsidRPr="00FA65C7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color w:val="000000"/>
          <w:shd w:val="clear" w:color="auto" w:fill="FFFFFF"/>
        </w:rPr>
        <w:t>се</w:t>
      </w:r>
      <w:proofErr w:type="spellEnd"/>
      <w:r>
        <w:rPr>
          <w:rFonts w:ascii="Roboto" w:hAnsi="Roboto"/>
          <w:b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b/>
          <w:color w:val="000000"/>
          <w:shd w:val="clear" w:color="auto" w:fill="FFFFFF"/>
        </w:rPr>
        <w:t>изборном</w:t>
      </w:r>
      <w:proofErr w:type="spellEnd"/>
      <w:r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color w:val="000000"/>
          <w:shd w:val="clear" w:color="auto" w:fill="FFFFFF"/>
        </w:rPr>
        <w:t>поступку</w:t>
      </w:r>
      <w:proofErr w:type="spellEnd"/>
      <w:r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color w:val="000000"/>
          <w:shd w:val="clear" w:color="auto" w:fill="FFFFFF"/>
        </w:rPr>
        <w:t>за</w:t>
      </w:r>
      <w:proofErr w:type="spellEnd"/>
      <w:r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color w:val="000000"/>
          <w:shd w:val="clear" w:color="auto" w:fill="FFFFFF"/>
        </w:rPr>
        <w:t>из</w:t>
      </w:r>
      <w:proofErr w:type="spellEnd"/>
      <w:r>
        <w:rPr>
          <w:rFonts w:ascii="Roboto" w:hAnsi="Roboto"/>
          <w:b/>
          <w:color w:val="000000"/>
          <w:shd w:val="clear" w:color="auto" w:fill="FFFFFF"/>
          <w:lang w:val="sr-Cyrl-RS"/>
        </w:rPr>
        <w:t>в</w:t>
      </w:r>
      <w:proofErr w:type="spellStart"/>
      <w:r>
        <w:rPr>
          <w:rFonts w:ascii="Roboto" w:hAnsi="Roboto"/>
          <w:b/>
          <w:color w:val="000000"/>
          <w:shd w:val="clear" w:color="auto" w:fill="FFFFFF"/>
        </w:rPr>
        <w:t>ршилачк</w:t>
      </w:r>
      <w:proofErr w:type="spellEnd"/>
      <w:r>
        <w:rPr>
          <w:rFonts w:ascii="Roboto" w:hAnsi="Roboto"/>
          <w:b/>
          <w:color w:val="000000"/>
          <w:shd w:val="clear" w:color="auto" w:fill="FFFFFF"/>
          <w:lang w:val="sr-Cyrl-RS"/>
        </w:rPr>
        <w:t>о</w:t>
      </w:r>
      <w:r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color w:val="000000"/>
          <w:shd w:val="clear" w:color="auto" w:fill="FFFFFF"/>
        </w:rPr>
        <w:t>радно</w:t>
      </w:r>
      <w:proofErr w:type="spellEnd"/>
      <w:r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color w:val="000000"/>
          <w:shd w:val="clear" w:color="auto" w:fill="FFFFFF"/>
        </w:rPr>
        <w:t>место</w:t>
      </w:r>
      <w:proofErr w:type="spellEnd"/>
      <w:r w:rsidRPr="00FA65C7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Pr="00FA65C7">
        <w:rPr>
          <w:rFonts w:ascii="Roboto" w:hAnsi="Roboto"/>
          <w:b/>
          <w:color w:val="000000"/>
          <w:shd w:val="clear" w:color="auto" w:fill="FFFFFF"/>
        </w:rPr>
        <w:t>прво</w:t>
      </w:r>
      <w:proofErr w:type="spellEnd"/>
      <w:r w:rsidRPr="00FA65C7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Pr="00FA65C7">
        <w:rPr>
          <w:rFonts w:ascii="Roboto" w:hAnsi="Roboto"/>
          <w:b/>
          <w:color w:val="000000"/>
          <w:shd w:val="clear" w:color="auto" w:fill="FFFFFF"/>
        </w:rPr>
        <w:t>проверавају</w:t>
      </w:r>
      <w:proofErr w:type="spellEnd"/>
      <w:r w:rsidRPr="00FA65C7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Pr="00FA65C7">
        <w:rPr>
          <w:rFonts w:ascii="Roboto" w:hAnsi="Roboto"/>
          <w:b/>
          <w:color w:val="000000"/>
          <w:shd w:val="clear" w:color="auto" w:fill="FFFFFF"/>
        </w:rPr>
        <w:t>опште</w:t>
      </w:r>
      <w:proofErr w:type="spellEnd"/>
      <w:r w:rsidRPr="00FA65C7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Pr="00FA65C7">
        <w:rPr>
          <w:rFonts w:ascii="Roboto" w:hAnsi="Roboto"/>
          <w:b/>
          <w:color w:val="000000"/>
          <w:shd w:val="clear" w:color="auto" w:fill="FFFFFF"/>
        </w:rPr>
        <w:t>функционалне</w:t>
      </w:r>
      <w:proofErr w:type="spellEnd"/>
      <w:r w:rsidRPr="00FA65C7">
        <w:rPr>
          <w:rFonts w:ascii="Roboto" w:hAnsi="Roboto"/>
          <w:b/>
          <w:color w:val="000000"/>
          <w:shd w:val="clear" w:color="auto" w:fill="FFFFFF"/>
        </w:rPr>
        <w:t xml:space="preserve"> </w:t>
      </w:r>
      <w:proofErr w:type="spellStart"/>
      <w:r w:rsidRPr="00FA65C7">
        <w:rPr>
          <w:rFonts w:ascii="Roboto" w:hAnsi="Roboto"/>
          <w:b/>
          <w:color w:val="000000"/>
          <w:shd w:val="clear" w:color="auto" w:fill="FFFFFF"/>
        </w:rPr>
        <w:t>компетенције</w:t>
      </w:r>
      <w:proofErr w:type="spellEnd"/>
      <w:r w:rsidRPr="00FA65C7">
        <w:rPr>
          <w:rFonts w:ascii="Roboto" w:hAnsi="Roboto"/>
          <w:b/>
          <w:color w:val="000000"/>
          <w:shd w:val="clear" w:color="auto" w:fill="FFFFFF"/>
        </w:rPr>
        <w:t>. </w:t>
      </w:r>
    </w:p>
    <w:p w:rsidR="00B45C46" w:rsidRPr="00872525" w:rsidRDefault="00B45C46" w:rsidP="00B45C46">
      <w:pPr>
        <w:jc w:val="both"/>
        <w:rPr>
          <w:lang w:val="sr-Cyrl-RS"/>
        </w:rPr>
      </w:pPr>
    </w:p>
    <w:p w:rsidR="00B45C46" w:rsidRDefault="00B45C46" w:rsidP="00B45C46">
      <w:pPr>
        <w:jc w:val="both"/>
        <w:rPr>
          <w:lang w:val="sr-Cyrl-RS"/>
        </w:rPr>
      </w:pPr>
      <w:r>
        <w:rPr>
          <w:lang w:val="sr-Cyrl-RS"/>
        </w:rPr>
        <w:t>У изборном поступку за сва извршилачка радна места проверавају се:</w:t>
      </w:r>
    </w:p>
    <w:p w:rsidR="00B45C46" w:rsidRPr="00976B1D" w:rsidRDefault="00B45C46" w:rsidP="00B45C46">
      <w:pPr>
        <w:jc w:val="both"/>
        <w:rPr>
          <w:color w:val="000000" w:themeColor="text1"/>
          <w:shd w:val="clear" w:color="auto" w:fill="FFFFFF"/>
          <w:lang w:val="sr-Cyrl-CS"/>
        </w:rPr>
      </w:pPr>
      <w:r w:rsidRPr="00976B1D">
        <w:rPr>
          <w:color w:val="000000" w:themeColor="text1"/>
          <w:shd w:val="clear" w:color="auto" w:fill="FFFFFF"/>
          <w:lang w:val="sr-Cyrl-CS"/>
        </w:rPr>
        <w:t xml:space="preserve">•    </w:t>
      </w:r>
      <w:r w:rsidRPr="00976B1D">
        <w:rPr>
          <w:b/>
          <w:bCs/>
          <w:color w:val="000000" w:themeColor="text1"/>
          <w:shd w:val="clear" w:color="auto" w:fill="FFFFFF"/>
          <w:lang w:val="sr-Cyrl-CS"/>
        </w:rPr>
        <w:t>„Организација и рад државних органа Републике Србије”</w:t>
      </w:r>
      <w:r w:rsidRPr="00976B1D">
        <w:rPr>
          <w:color w:val="000000" w:themeColor="text1"/>
          <w:shd w:val="clear" w:color="auto" w:fill="FFFFFF"/>
          <w:lang w:val="sr-Cyrl-CS"/>
        </w:rPr>
        <w:t xml:space="preserve"> - провераваће се путем теста (пис</w:t>
      </w:r>
      <w:r>
        <w:rPr>
          <w:color w:val="000000" w:themeColor="text1"/>
          <w:shd w:val="clear" w:color="auto" w:fill="FFFFFF"/>
          <w:lang w:val="sr-Cyrl-CS"/>
        </w:rPr>
        <w:t>а</w:t>
      </w:r>
      <w:r w:rsidRPr="00976B1D">
        <w:rPr>
          <w:color w:val="000000" w:themeColor="text1"/>
          <w:shd w:val="clear" w:color="auto" w:fill="FFFFFF"/>
          <w:lang w:val="sr-Cyrl-CS"/>
        </w:rPr>
        <w:t>но)</w:t>
      </w:r>
    </w:p>
    <w:p w:rsidR="00B45C46" w:rsidRPr="00976B1D" w:rsidRDefault="00B45C46" w:rsidP="00B45C46">
      <w:pPr>
        <w:jc w:val="both"/>
        <w:rPr>
          <w:color w:val="000000" w:themeColor="text1"/>
          <w:shd w:val="clear" w:color="auto" w:fill="FFFFFF"/>
          <w:lang w:val="sr-Cyrl-CS"/>
        </w:rPr>
      </w:pPr>
      <w:r w:rsidRPr="00976B1D">
        <w:rPr>
          <w:color w:val="000000" w:themeColor="text1"/>
          <w:shd w:val="clear" w:color="auto" w:fill="FFFFFF"/>
          <w:lang w:val="sr-Cyrl-CS"/>
        </w:rPr>
        <w:t xml:space="preserve">•    </w:t>
      </w:r>
      <w:r w:rsidRPr="00976B1D">
        <w:rPr>
          <w:b/>
          <w:bCs/>
          <w:color w:val="000000" w:themeColor="text1"/>
          <w:shd w:val="clear" w:color="auto" w:fill="FFFFFF"/>
          <w:lang w:val="sr-Cyrl-CS"/>
        </w:rPr>
        <w:t>„Дигитална писменост”</w:t>
      </w:r>
      <w:r w:rsidRPr="00976B1D">
        <w:rPr>
          <w:color w:val="000000" w:themeColor="text1"/>
          <w:shd w:val="clear" w:color="auto" w:fill="FFFFFF"/>
          <w:lang w:val="sr-Cyrl-CS"/>
        </w:rPr>
        <w:t xml:space="preserve"> - провераваће се решавањем задатака  (практичним радом на рачунару)</w:t>
      </w:r>
    </w:p>
    <w:p w:rsidR="00B45C46" w:rsidRPr="00976B1D" w:rsidRDefault="00B45C46" w:rsidP="00B45C46">
      <w:pPr>
        <w:jc w:val="both"/>
        <w:rPr>
          <w:color w:val="000000" w:themeColor="text1"/>
          <w:shd w:val="clear" w:color="auto" w:fill="FFFFFF"/>
          <w:lang w:val="sr-Cyrl-CS"/>
        </w:rPr>
      </w:pPr>
      <w:r w:rsidRPr="00976B1D">
        <w:rPr>
          <w:b/>
          <w:bCs/>
          <w:color w:val="000000" w:themeColor="text1"/>
          <w:shd w:val="clear" w:color="auto" w:fill="FFFFFF"/>
          <w:lang w:val="sr-Cyrl-CS"/>
        </w:rPr>
        <w:t>•    „Пословна комуникација”</w:t>
      </w:r>
      <w:r w:rsidRPr="00976B1D">
        <w:rPr>
          <w:color w:val="000000" w:themeColor="text1"/>
          <w:shd w:val="clear" w:color="auto" w:fill="FFFFFF"/>
          <w:lang w:val="sr-Cyrl-CS"/>
        </w:rPr>
        <w:t xml:space="preserve"> - провераваће се путем симулације (пис</w:t>
      </w:r>
      <w:r>
        <w:rPr>
          <w:color w:val="000000" w:themeColor="text1"/>
          <w:shd w:val="clear" w:color="auto" w:fill="FFFFFF"/>
          <w:lang w:val="sr-Cyrl-CS"/>
        </w:rPr>
        <w:t>а</w:t>
      </w:r>
      <w:r w:rsidRPr="00976B1D">
        <w:rPr>
          <w:color w:val="000000" w:themeColor="text1"/>
          <w:shd w:val="clear" w:color="auto" w:fill="FFFFFF"/>
          <w:lang w:val="sr-Cyrl-CS"/>
        </w:rPr>
        <w:t>но).</w:t>
      </w:r>
    </w:p>
    <w:p w:rsidR="00B45C46" w:rsidRPr="00976B1D" w:rsidRDefault="00B45C46" w:rsidP="00B45C46">
      <w:pPr>
        <w:jc w:val="both"/>
        <w:rPr>
          <w:rFonts w:eastAsiaTheme="minorHAnsi"/>
          <w:shd w:val="clear" w:color="auto" w:fill="FFFFFF"/>
          <w:lang w:val="sr-Latn-RS"/>
        </w:rPr>
      </w:pPr>
      <w:r w:rsidRPr="00976B1D">
        <w:rPr>
          <w:rFonts w:eastAsiaTheme="minorHAnsi"/>
          <w:shd w:val="clear" w:color="auto" w:fill="FFFFFF"/>
          <w:lang w:val="sr-Latn-RS"/>
        </w:rPr>
        <w:t>У погледу провере опште функционалне компетенције „Дигитална писменост”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области, и жели да на основу њега буде ослобођен тестирања компетенције – Дигитална писменост, неопходно је да уз пријавни образац  (уредно и у потпуности попуњен у делу *Рад на рачунару), достави и тражени доказ у оригиналу или овереној фотокопији.</w:t>
      </w:r>
    </w:p>
    <w:p w:rsidR="00B45C46" w:rsidRPr="00976B1D" w:rsidRDefault="00B45C46" w:rsidP="00B45C46">
      <w:pPr>
        <w:jc w:val="both"/>
        <w:rPr>
          <w:rFonts w:eastAsiaTheme="minorHAnsi"/>
          <w:shd w:val="clear" w:color="auto" w:fill="FFFFFF"/>
          <w:lang w:val="sr-Latn-RS"/>
        </w:rPr>
      </w:pPr>
      <w:r w:rsidRPr="00976B1D">
        <w:rPr>
          <w:rFonts w:eastAsiaTheme="minorHAnsi"/>
          <w:shd w:val="clear" w:color="auto" w:fill="FFFFFF"/>
          <w:lang w:val="sr-Latn-RS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B45C46" w:rsidRPr="005F5D02" w:rsidRDefault="00B45C46" w:rsidP="00B45C46">
      <w:pPr>
        <w:tabs>
          <w:tab w:val="left" w:pos="9720"/>
        </w:tabs>
        <w:jc w:val="both"/>
        <w:rPr>
          <w:rFonts w:eastAsiaTheme="minorHAnsi"/>
          <w:shd w:val="clear" w:color="auto" w:fill="FFFFFF"/>
          <w:lang w:val="sr-Cyrl-RS"/>
        </w:rPr>
      </w:pPr>
      <w:r w:rsidRPr="00976B1D">
        <w:rPr>
          <w:rFonts w:eastAsiaTheme="minorHAnsi"/>
          <w:shd w:val="clear" w:color="auto" w:fill="FFFFFF"/>
          <w:lang w:val="sr-Latn-RS"/>
        </w:rPr>
        <w:t xml:space="preserve">Информације o материјалимa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r w:rsidRPr="00976B1D">
        <w:rPr>
          <w:rStyle w:val="Hyperlink"/>
          <w:rFonts w:eastAsiaTheme="minorHAnsi"/>
          <w:shd w:val="clear" w:color="auto" w:fill="FFFFFF"/>
          <w:lang w:val="sr-Latn-RS"/>
        </w:rPr>
        <w:fldChar w:fldCharType="begin"/>
      </w:r>
      <w:r w:rsidRPr="00976B1D">
        <w:rPr>
          <w:rStyle w:val="Hyperlink"/>
          <w:rFonts w:eastAsiaTheme="minorHAnsi"/>
          <w:shd w:val="clear" w:color="auto" w:fill="FFFFFF"/>
          <w:lang w:val="sr-Latn-RS"/>
        </w:rPr>
        <w:instrText xml:space="preserve"> HYPERLINK "http://www.suk.gov.rs" </w:instrText>
      </w:r>
      <w:r w:rsidRPr="00976B1D">
        <w:rPr>
          <w:rStyle w:val="Hyperlink"/>
          <w:rFonts w:eastAsiaTheme="minorHAnsi"/>
          <w:shd w:val="clear" w:color="auto" w:fill="FFFFFF"/>
          <w:lang w:val="sr-Latn-RS"/>
        </w:rPr>
        <w:fldChar w:fldCharType="separate"/>
      </w:r>
      <w:r w:rsidRPr="00976B1D">
        <w:rPr>
          <w:rStyle w:val="Hyperlink"/>
          <w:rFonts w:eastAsiaTheme="minorHAnsi"/>
          <w:shd w:val="clear" w:color="auto" w:fill="FFFFFF"/>
          <w:lang w:val="sr-Latn-RS"/>
        </w:rPr>
        <w:t>www.suk.gov.rs</w:t>
      </w:r>
      <w:r w:rsidRPr="00976B1D">
        <w:rPr>
          <w:rStyle w:val="Hyperlink"/>
          <w:rFonts w:eastAsiaTheme="minorHAnsi"/>
          <w:shd w:val="clear" w:color="auto" w:fill="FFFFFF"/>
          <w:lang w:val="sr-Latn-RS"/>
        </w:rPr>
        <w:fldChar w:fldCharType="end"/>
      </w:r>
      <w:r w:rsidRPr="00976B1D">
        <w:rPr>
          <w:rFonts w:eastAsiaTheme="minorHAnsi"/>
          <w:shd w:val="clear" w:color="auto" w:fill="FFFFFF"/>
          <w:lang w:val="sr-Cyrl-RS"/>
        </w:rPr>
        <w:t>.</w:t>
      </w:r>
    </w:p>
    <w:p w:rsidR="00B45C46" w:rsidRPr="00A376A7" w:rsidRDefault="00B45C46" w:rsidP="00B45C46">
      <w:pPr>
        <w:tabs>
          <w:tab w:val="left" w:pos="9720"/>
        </w:tabs>
        <w:jc w:val="both"/>
        <w:rPr>
          <w:rFonts w:ascii="Roboto" w:hAnsi="Roboto"/>
          <w:b/>
          <w:highlight w:val="yellow"/>
          <w:shd w:val="clear" w:color="auto" w:fill="FFFFFF"/>
          <w:lang w:val="sr-Cyrl-CS"/>
        </w:rPr>
      </w:pPr>
    </w:p>
    <w:p w:rsidR="009D2709" w:rsidRPr="000443AF" w:rsidRDefault="00B45C46" w:rsidP="001966B2">
      <w:pPr>
        <w:jc w:val="both"/>
        <w:rPr>
          <w:rFonts w:ascii="Roboto" w:hAnsi="Roboto"/>
          <w:b/>
          <w:bCs/>
          <w:shd w:val="clear" w:color="auto" w:fill="FFFFFF"/>
          <w:lang w:val="sr-Cyrl-CS"/>
        </w:rPr>
      </w:pPr>
      <w:r w:rsidRPr="00B140A6">
        <w:rPr>
          <w:rFonts w:ascii="Roboto" w:hAnsi="Roboto"/>
          <w:b/>
          <w:bCs/>
          <w:shd w:val="clear" w:color="auto" w:fill="FFFFFF"/>
          <w:lang w:val="sr-Cyrl-CS"/>
        </w:rPr>
        <w:t>Провера посебних функционалних компетенција</w:t>
      </w:r>
      <w:r>
        <w:rPr>
          <w:rFonts w:ascii="Roboto" w:hAnsi="Roboto"/>
          <w:b/>
          <w:bCs/>
          <w:shd w:val="clear" w:color="auto" w:fill="FFFFFF"/>
          <w:lang w:val="sr-Cyrl-CS"/>
        </w:rPr>
        <w:t xml:space="preserve"> за</w:t>
      </w:r>
      <w:r>
        <w:rPr>
          <w:rFonts w:ascii="Roboto" w:hAnsi="Roboto"/>
          <w:b/>
          <w:bCs/>
          <w:shd w:val="clear" w:color="auto" w:fill="FFFFFF"/>
          <w:lang w:val="sr-Latn-RS"/>
        </w:rPr>
        <w:t xml:space="preserve"> </w:t>
      </w:r>
      <w:r>
        <w:rPr>
          <w:rFonts w:ascii="Roboto" w:hAnsi="Roboto"/>
          <w:b/>
          <w:bCs/>
          <w:shd w:val="clear" w:color="auto" w:fill="FFFFFF"/>
          <w:lang w:val="sr-Cyrl-RS"/>
        </w:rPr>
        <w:t>извршилачко</w:t>
      </w:r>
      <w:r>
        <w:rPr>
          <w:rFonts w:ascii="Roboto" w:hAnsi="Roboto"/>
          <w:b/>
          <w:bCs/>
          <w:shd w:val="clear" w:color="auto" w:fill="FFFFFF"/>
          <w:lang w:val="sr-Cyrl-CS"/>
        </w:rPr>
        <w:t xml:space="preserve"> радно место</w:t>
      </w:r>
      <w:r w:rsidRPr="00B140A6">
        <w:rPr>
          <w:rFonts w:ascii="Roboto" w:hAnsi="Roboto"/>
          <w:b/>
          <w:bCs/>
          <w:shd w:val="clear" w:color="auto" w:fill="FFFFFF"/>
          <w:lang w:val="sr-Cyrl-CS"/>
        </w:rPr>
        <w:t>:</w:t>
      </w:r>
    </w:p>
    <w:p w:rsidR="00563C5D" w:rsidRDefault="00563C5D" w:rsidP="00563C5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5C7">
        <w:rPr>
          <w:rFonts w:ascii="Times New Roman" w:hAnsi="Times New Roman"/>
          <w:b/>
          <w:sz w:val="24"/>
          <w:szCs w:val="24"/>
          <w:lang w:val="sr-Cyrl-RS"/>
        </w:rPr>
        <w:t xml:space="preserve">Посебна функционална компетенција за област рада </w:t>
      </w:r>
      <w:r w:rsidR="00C0232B" w:rsidRPr="00C0232B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инспекцијских послова (поступак инспекцијског надзора и основе методологије анализе ризика) </w:t>
      </w:r>
      <w:r w:rsidRPr="00C0232B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BF440C">
        <w:rPr>
          <w:rFonts w:ascii="Times New Roman" w:hAnsi="Times New Roman" w:cs="Times New Roman"/>
          <w:sz w:val="24"/>
          <w:szCs w:val="24"/>
          <w:lang w:val="sr-Cyrl-RS"/>
        </w:rPr>
        <w:t xml:space="preserve"> провераваће се </w:t>
      </w:r>
      <w:r w:rsidRPr="00BF440C">
        <w:rPr>
          <w:rFonts w:ascii="Times New Roman" w:eastAsia="Times New Roman" w:hAnsi="Times New Roman" w:cs="Times New Roman"/>
          <w:sz w:val="24"/>
          <w:szCs w:val="24"/>
          <w:lang w:val="sr-Cyrl-CS"/>
        </w:rPr>
        <w:t>писано путем симулације</w:t>
      </w:r>
      <w:r w:rsidRPr="00BF440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63C5D" w:rsidRPr="008E3F43" w:rsidRDefault="00563C5D" w:rsidP="00563C5D">
      <w:pPr>
        <w:jc w:val="both"/>
      </w:pPr>
      <w:r w:rsidRPr="008E3F43">
        <w:rPr>
          <w:b/>
          <w:lang w:val="sr-Cyrl-RS"/>
        </w:rPr>
        <w:t>Посебна функционална компетенција за радно место</w:t>
      </w:r>
      <w:r w:rsidRPr="008E3F43">
        <w:rPr>
          <w:lang w:val="sr-Cyrl-RS"/>
        </w:rPr>
        <w:t xml:space="preserve"> – професионално окружење, прописи и акти из надлежности органа (Закон о метрологији) - провераваће се </w:t>
      </w:r>
      <w:r w:rsidRPr="008E3F43">
        <w:rPr>
          <w:lang w:val="sr-Cyrl-CS"/>
        </w:rPr>
        <w:t>писано путем симулације</w:t>
      </w:r>
      <w:r w:rsidRPr="008E3F43">
        <w:rPr>
          <w:lang w:val="sr-Cyrl-RS"/>
        </w:rPr>
        <w:t>;</w:t>
      </w:r>
    </w:p>
    <w:p w:rsidR="003F6A75" w:rsidRDefault="00563C5D" w:rsidP="00563C5D">
      <w:pPr>
        <w:jc w:val="both"/>
      </w:pPr>
      <w:r>
        <w:rPr>
          <w:b/>
          <w:lang w:val="sr-Cyrl-RS"/>
        </w:rPr>
        <w:t>П</w:t>
      </w:r>
      <w:r w:rsidRPr="00BF440C">
        <w:rPr>
          <w:b/>
          <w:lang w:val="sr-Cyrl-RS"/>
        </w:rPr>
        <w:t>осебна функционална компетенција за радно место</w:t>
      </w:r>
      <w:r w:rsidRPr="00BF440C">
        <w:rPr>
          <w:lang w:val="sr-Cyrl-RS"/>
        </w:rPr>
        <w:t xml:space="preserve"> – релевантни прописи, акти и процедуре из делокруга радног места </w:t>
      </w:r>
      <w:r w:rsidR="00C0232B" w:rsidRPr="003D647E">
        <w:rPr>
          <w:lang w:val="sr-Cyrl-RS"/>
        </w:rPr>
        <w:t xml:space="preserve">(Уредба о </w:t>
      </w:r>
      <w:r w:rsidR="00B45C46">
        <w:rPr>
          <w:lang w:val="sr-Cyrl-RS"/>
        </w:rPr>
        <w:t xml:space="preserve">начину </w:t>
      </w:r>
      <w:r w:rsidR="00C0232B" w:rsidRPr="003D647E">
        <w:rPr>
          <w:lang w:val="sr-Cyrl-RS"/>
        </w:rPr>
        <w:t>вршењ</w:t>
      </w:r>
      <w:r w:rsidR="00B45C46">
        <w:rPr>
          <w:lang w:val="sr-Cyrl-RS"/>
        </w:rPr>
        <w:t>а</w:t>
      </w:r>
      <w:r w:rsidR="00C0232B" w:rsidRPr="003D647E">
        <w:rPr>
          <w:lang w:val="sr-Cyrl-RS"/>
        </w:rPr>
        <w:t xml:space="preserve"> метролошког надзора, Правилник о врст</w:t>
      </w:r>
      <w:r w:rsidR="00C0232B">
        <w:rPr>
          <w:lang w:val="sr-Cyrl-RS"/>
        </w:rPr>
        <w:t>и, облику и начину стављања државних жигова</w:t>
      </w:r>
      <w:r w:rsidR="00F35B80">
        <w:rPr>
          <w:lang w:val="sr-Cyrl-RS"/>
        </w:rPr>
        <w:t xml:space="preserve"> који се употребљавају при оверавању мерила и Правилник о врстама мерила која подлежу законској контроли</w:t>
      </w:r>
      <w:r w:rsidR="00C0232B" w:rsidRPr="003D647E">
        <w:rPr>
          <w:lang w:val="sr-Cyrl-RS"/>
        </w:rPr>
        <w:t>)</w:t>
      </w:r>
      <w:r w:rsidRPr="00BF440C">
        <w:rPr>
          <w:lang w:val="sr-Cyrl-RS"/>
        </w:rPr>
        <w:t xml:space="preserve">- провераваће се </w:t>
      </w:r>
      <w:r w:rsidRPr="00BF440C">
        <w:rPr>
          <w:lang w:val="sr-Cyrl-CS"/>
        </w:rPr>
        <w:t>писано путем симулације</w:t>
      </w:r>
      <w:r w:rsidRPr="00B140A6">
        <w:t>.</w:t>
      </w:r>
    </w:p>
    <w:p w:rsidR="00CE4A87" w:rsidRDefault="00CE4A87" w:rsidP="00CE4A87">
      <w:pPr>
        <w:jc w:val="both"/>
        <w:rPr>
          <w:highlight w:val="yellow"/>
          <w:lang w:val="sr-Cyrl-CS"/>
        </w:rPr>
      </w:pPr>
    </w:p>
    <w:p w:rsidR="00FE5D78" w:rsidRPr="003F6A75" w:rsidRDefault="00FE5D78" w:rsidP="00FE5D78">
      <w:pPr>
        <w:jc w:val="both"/>
      </w:pPr>
    </w:p>
    <w:p w:rsidR="00FE5D78" w:rsidRDefault="00FE5D78" w:rsidP="00FE5D78">
      <w:pPr>
        <w:pStyle w:val="ListParagraph"/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357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Информације о материјалима за припрему кандидата за проверу посебних  функционалних компетенција могу се наћи на интернет презентацији Дирекције за мере и драгоцене метале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6" w:history="1">
        <w:r w:rsidRPr="00C16FC2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www.dmdm.rs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6A09" w:rsidRPr="00A376A7" w:rsidRDefault="00076A09" w:rsidP="00CE4A87">
      <w:pPr>
        <w:jc w:val="both"/>
        <w:rPr>
          <w:highlight w:val="yellow"/>
          <w:lang w:val="sr-Cyrl-CS"/>
        </w:rPr>
      </w:pPr>
    </w:p>
    <w:p w:rsidR="00B45C46" w:rsidRPr="009557DF" w:rsidRDefault="00B45C46" w:rsidP="00B45C46">
      <w:pPr>
        <w:jc w:val="both"/>
        <w:rPr>
          <w:rFonts w:ascii="Roboto" w:hAnsi="Roboto"/>
          <w:shd w:val="clear" w:color="auto" w:fill="FFFFFF"/>
          <w:lang w:val="sr-Cyrl-RS"/>
        </w:rPr>
      </w:pPr>
      <w:r w:rsidRPr="009557DF">
        <w:rPr>
          <w:rFonts w:ascii="Roboto" w:hAnsi="Roboto"/>
          <w:b/>
          <w:shd w:val="clear" w:color="auto" w:fill="FFFFFF"/>
          <w:lang w:val="sr-Cyrl-RS"/>
        </w:rPr>
        <w:t>Про</w:t>
      </w:r>
      <w:r>
        <w:rPr>
          <w:rFonts w:ascii="Roboto" w:hAnsi="Roboto"/>
          <w:b/>
          <w:shd w:val="clear" w:color="auto" w:fill="FFFFFF"/>
          <w:lang w:val="sr-Cyrl-RS"/>
        </w:rPr>
        <w:t>вера понашајних компетенција за извршилачко радно место</w:t>
      </w:r>
      <w:r w:rsidRPr="009557DF">
        <w:rPr>
          <w:rFonts w:ascii="Roboto" w:hAnsi="Roboto"/>
          <w:b/>
          <w:shd w:val="clear" w:color="auto" w:fill="FFFFFF"/>
          <w:lang w:val="sr-Cyrl-RS"/>
        </w:rPr>
        <w:t>:</w:t>
      </w:r>
    </w:p>
    <w:p w:rsidR="00B45C46" w:rsidRDefault="00B45C46" w:rsidP="00B45C46">
      <w:pPr>
        <w:jc w:val="both"/>
        <w:rPr>
          <w:rFonts w:ascii="Roboto" w:hAnsi="Roboto"/>
          <w:color w:val="000000"/>
          <w:shd w:val="clear" w:color="auto" w:fill="FFFFFF"/>
          <w:lang w:val="sr-Cyrl-RS"/>
        </w:rPr>
      </w:pPr>
      <w:r>
        <w:rPr>
          <w:rFonts w:ascii="Roboto" w:hAnsi="Roboto"/>
          <w:color w:val="000000"/>
          <w:shd w:val="clear" w:color="auto" w:fill="FFFFFF"/>
          <w:lang w:val="sr-Cyrl-RS"/>
        </w:rPr>
        <w:t>Понашајне компетенције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 – провераваће се путем психометријских тестова и интервјуа базираног на компетенцијама.</w:t>
      </w:r>
    </w:p>
    <w:p w:rsidR="00B45C46" w:rsidRDefault="00B45C46" w:rsidP="00B45C46">
      <w:pPr>
        <w:jc w:val="both"/>
        <w:rPr>
          <w:rFonts w:ascii="Roboto" w:hAnsi="Roboto"/>
          <w:color w:val="000000"/>
          <w:shd w:val="clear" w:color="auto" w:fill="FFFFFF"/>
          <w:lang w:val="sr-Cyrl-RS"/>
        </w:rPr>
      </w:pPr>
    </w:p>
    <w:p w:rsidR="00B45C46" w:rsidRDefault="00B45C46" w:rsidP="00B45C46">
      <w:pPr>
        <w:jc w:val="both"/>
        <w:rPr>
          <w:rFonts w:ascii="Roboto" w:hAnsi="Roboto"/>
          <w:b/>
          <w:color w:val="000000"/>
          <w:shd w:val="clear" w:color="auto" w:fill="FFFFFF"/>
          <w:lang w:val="sr-Cyrl-RS"/>
        </w:rPr>
      </w:pPr>
      <w:r>
        <w:rPr>
          <w:rFonts w:ascii="Roboto" w:hAnsi="Roboto"/>
          <w:b/>
          <w:color w:val="000000"/>
          <w:shd w:val="clear" w:color="auto" w:fill="FFFFFF"/>
          <w:lang w:val="sr-Cyrl-RS"/>
        </w:rPr>
        <w:t>Интервју са комисијом и вредновање кандидата за извршилачко радно место:</w:t>
      </w:r>
    </w:p>
    <w:p w:rsidR="00B45C46" w:rsidRDefault="00B45C46" w:rsidP="00B45C46">
      <w:pPr>
        <w:jc w:val="both"/>
        <w:rPr>
          <w:rFonts w:ascii="Roboto" w:hAnsi="Roboto"/>
          <w:color w:val="000000"/>
          <w:shd w:val="clear" w:color="auto" w:fill="FFFFFF"/>
          <w:lang w:val="sr-Cyrl-RS"/>
        </w:rPr>
      </w:pPr>
      <w:r>
        <w:rPr>
          <w:rFonts w:ascii="Roboto" w:hAnsi="Roboto"/>
          <w:color w:val="000000"/>
          <w:shd w:val="clear" w:color="auto" w:fill="FFFFFF"/>
          <w:lang w:val="sr-Cyrl-RS"/>
        </w:rPr>
        <w:t>Процена мотивације за рад на радном месту и прихватање вредности државних органа – провераваће се путем интервјуа са комисијом (усмено).</w:t>
      </w:r>
    </w:p>
    <w:p w:rsidR="00B45C46" w:rsidRPr="0077123A" w:rsidRDefault="00B45C46" w:rsidP="00B45C46">
      <w:pPr>
        <w:jc w:val="both"/>
        <w:rPr>
          <w:rFonts w:ascii="Roboto" w:hAnsi="Roboto"/>
          <w:color w:val="000000"/>
          <w:shd w:val="clear" w:color="auto" w:fill="FFFFFF"/>
          <w:lang w:val="sr-Cyrl-RS"/>
        </w:rPr>
      </w:pPr>
    </w:p>
    <w:p w:rsidR="00B45C46" w:rsidRDefault="00B45C46" w:rsidP="00B45C46">
      <w:pPr>
        <w:jc w:val="both"/>
        <w:rPr>
          <w:b/>
          <w:lang w:val="sr-Cyrl-RS"/>
        </w:rPr>
      </w:pPr>
      <w:r>
        <w:rPr>
          <w:b/>
          <w:lang w:val="sr-Latn-RS"/>
        </w:rPr>
        <w:t>VI</w:t>
      </w:r>
      <w:r w:rsidRPr="00C25D05">
        <w:rPr>
          <w:b/>
          <w:lang w:val="sr-Latn-RS"/>
        </w:rPr>
        <w:t xml:space="preserve"> </w:t>
      </w:r>
      <w:r>
        <w:rPr>
          <w:b/>
          <w:lang w:val="sr-Latn-RS"/>
        </w:rPr>
        <w:t xml:space="preserve"> </w:t>
      </w:r>
      <w:r w:rsidRPr="00C25D05">
        <w:rPr>
          <w:b/>
          <w:lang w:val="sr-Cyrl-RS"/>
        </w:rPr>
        <w:t>Рок за подношење пријава</w:t>
      </w:r>
      <w:r>
        <w:rPr>
          <w:b/>
          <w:lang w:val="sr-Latn-RS"/>
        </w:rPr>
        <w:t>:</w:t>
      </w:r>
      <w:r w:rsidRPr="00C25D05">
        <w:rPr>
          <w:b/>
          <w:lang w:val="sr-Cyrl-RS"/>
        </w:rPr>
        <w:t xml:space="preserve"> </w:t>
      </w:r>
    </w:p>
    <w:p w:rsidR="00B45C46" w:rsidRDefault="00B45C46" w:rsidP="00B45C46">
      <w:pPr>
        <w:jc w:val="both"/>
        <w:rPr>
          <w:rFonts w:ascii="Roboto" w:hAnsi="Roboto"/>
          <w:color w:val="000000"/>
          <w:shd w:val="clear" w:color="auto" w:fill="FFFFFF"/>
        </w:rPr>
      </w:pPr>
      <w:proofErr w:type="spellStart"/>
      <w:r>
        <w:rPr>
          <w:rFonts w:ascii="Roboto" w:hAnsi="Roboto"/>
          <w:color w:val="000000"/>
          <w:shd w:val="clear" w:color="auto" w:fill="FFFFFF"/>
        </w:rPr>
        <w:t>Рок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подношење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пријава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осам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дана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почиње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тече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наредног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дана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од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дана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објављивања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текста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јавног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конкурса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периодичном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издању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огласа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Националне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службе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запошљавање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– </w:t>
      </w:r>
      <w:proofErr w:type="spellStart"/>
      <w:r>
        <w:rPr>
          <w:rFonts w:ascii="Roboto" w:hAnsi="Roboto"/>
          <w:color w:val="000000"/>
          <w:shd w:val="clear" w:color="auto" w:fill="FFFFFF"/>
        </w:rPr>
        <w:t>листу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„</w:t>
      </w:r>
      <w:proofErr w:type="spellStart"/>
      <w:r>
        <w:rPr>
          <w:rFonts w:ascii="Roboto" w:hAnsi="Roboto"/>
          <w:color w:val="000000"/>
          <w:shd w:val="clear" w:color="auto" w:fill="FFFFFF"/>
        </w:rPr>
        <w:t>Послови</w:t>
      </w:r>
      <w:r>
        <w:rPr>
          <w:color w:val="000000"/>
          <w:shd w:val="clear" w:color="auto" w:fill="FFFFFF"/>
        </w:rPr>
        <w:t>ˮ</w:t>
      </w:r>
      <w:proofErr w:type="spellEnd"/>
      <w:r>
        <w:rPr>
          <w:rFonts w:ascii="Roboto" w:hAnsi="Roboto"/>
          <w:color w:val="000000"/>
          <w:shd w:val="clear" w:color="auto" w:fill="FFFFFF"/>
        </w:rPr>
        <w:t>. </w:t>
      </w:r>
    </w:p>
    <w:p w:rsidR="00B45C46" w:rsidRDefault="00B45C46" w:rsidP="00B45C46">
      <w:pPr>
        <w:jc w:val="both"/>
        <w:rPr>
          <w:rFonts w:ascii="Roboto" w:hAnsi="Roboto"/>
          <w:color w:val="000000"/>
          <w:shd w:val="clear" w:color="auto" w:fill="FFFFFF"/>
          <w:lang w:val="sr-Cyrl-RS"/>
        </w:rPr>
      </w:pPr>
    </w:p>
    <w:p w:rsidR="00B45C46" w:rsidRDefault="00B45C46" w:rsidP="00B45C46">
      <w:pPr>
        <w:jc w:val="both"/>
        <w:rPr>
          <w:b/>
          <w:lang w:val="sr-Cyrl-RS"/>
        </w:rPr>
      </w:pPr>
      <w:r>
        <w:rPr>
          <w:b/>
          <w:lang w:val="sr-Latn-RS"/>
        </w:rPr>
        <w:t xml:space="preserve">VII  </w:t>
      </w:r>
      <w:r>
        <w:rPr>
          <w:b/>
          <w:lang w:val="sr-Cyrl-RS"/>
        </w:rPr>
        <w:t>Пријава на јавни конкурс:</w:t>
      </w:r>
    </w:p>
    <w:p w:rsidR="00B45C46" w:rsidRPr="004D1D91" w:rsidRDefault="00B45C46" w:rsidP="00B45C46">
      <w:pPr>
        <w:jc w:val="both"/>
        <w:rPr>
          <w:lang w:val="sr-Latn-RS"/>
        </w:rPr>
      </w:pPr>
      <w:r>
        <w:rPr>
          <w:lang w:val="sr-Cyrl-RS"/>
        </w:rPr>
        <w:t>Врши се на Обрасцу пријаве који је доступан на интернет презентацији Службе за управљање кадровима и Дирекције за мере и драгоцене метале или у штампаној верзији у писарници Дирекције за мере и драгоцене метале, Београд, Мике Аласа 14.</w:t>
      </w:r>
    </w:p>
    <w:p w:rsidR="00B45C46" w:rsidRPr="00E76274" w:rsidRDefault="00B45C46" w:rsidP="00B45C46">
      <w:pPr>
        <w:jc w:val="both"/>
        <w:rPr>
          <w:lang w:val="sr-Cyrl-RS"/>
        </w:rPr>
      </w:pPr>
      <w:r>
        <w:rPr>
          <w:lang w:val="sr-Cyrl-RS"/>
        </w:rPr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Подносилац пријаве се обавештава о додељеној шифри у року од три дана од дана пријема пријаве, достављањем наведеног податка на начин који је у пријави назначио за доставу обавештења.</w:t>
      </w:r>
    </w:p>
    <w:p w:rsidR="00B45C46" w:rsidRDefault="00B45C46" w:rsidP="00B45C46">
      <w:pPr>
        <w:jc w:val="both"/>
        <w:rPr>
          <w:b/>
          <w:lang w:val="en-US"/>
        </w:rPr>
      </w:pPr>
    </w:p>
    <w:p w:rsidR="00B45C46" w:rsidRDefault="00B45C46" w:rsidP="00B45C46">
      <w:pPr>
        <w:jc w:val="both"/>
        <w:rPr>
          <w:lang w:val="sr-Latn-RS"/>
        </w:rPr>
      </w:pPr>
      <w:r>
        <w:rPr>
          <w:b/>
          <w:lang w:val="en-US"/>
        </w:rPr>
        <w:t>VIII</w:t>
      </w:r>
      <w:r w:rsidRPr="00FC5ED8">
        <w:rPr>
          <w:b/>
          <w:lang w:val="sr-Cyrl-RS"/>
        </w:rPr>
        <w:t xml:space="preserve"> </w:t>
      </w:r>
      <w:r w:rsidRPr="00FC5ED8">
        <w:rPr>
          <w:b/>
          <w:lang w:val="sr-Cyrl-CS"/>
        </w:rPr>
        <w:t>Адреса на коју се подноси попуњен образац пријаве на конкурс</w:t>
      </w:r>
      <w:r w:rsidRPr="003A0247">
        <w:rPr>
          <w:b/>
          <w:lang w:val="sr-Cyrl-CS"/>
        </w:rPr>
        <w:t xml:space="preserve">: </w:t>
      </w:r>
      <w:r w:rsidRPr="003A0247">
        <w:rPr>
          <w:lang w:val="sr-Cyrl-CS"/>
        </w:rPr>
        <w:t xml:space="preserve">Дирекција за мере и драгоцене метале, Београд, Мике Аласа 14, са назнаком „За </w:t>
      </w:r>
      <w:r>
        <w:rPr>
          <w:lang w:val="sr-Cyrl-RS"/>
        </w:rPr>
        <w:t>јавни</w:t>
      </w:r>
      <w:r w:rsidRPr="003A0247">
        <w:rPr>
          <w:lang w:val="sr-Cyrl-CS"/>
        </w:rPr>
        <w:t xml:space="preserve"> </w:t>
      </w:r>
      <w:proofErr w:type="gramStart"/>
      <w:r w:rsidRPr="003A0247">
        <w:rPr>
          <w:lang w:val="sr-Cyrl-CS"/>
        </w:rPr>
        <w:t>конкурс</w:t>
      </w:r>
      <w:r>
        <w:rPr>
          <w:lang w:val="sr-Cyrl-CS"/>
        </w:rPr>
        <w:t xml:space="preserve"> ”</w:t>
      </w:r>
      <w:proofErr w:type="gramEnd"/>
      <w:r w:rsidRPr="003A0247">
        <w:rPr>
          <w:lang w:val="sr-Cyrl-CS"/>
        </w:rPr>
        <w:t>.</w:t>
      </w:r>
    </w:p>
    <w:p w:rsidR="00B45C46" w:rsidRPr="004D1D91" w:rsidRDefault="00B45C46" w:rsidP="00B45C46">
      <w:pPr>
        <w:jc w:val="both"/>
        <w:rPr>
          <w:lang w:val="sr-Latn-RS"/>
        </w:rPr>
      </w:pPr>
    </w:p>
    <w:p w:rsidR="00B45C46" w:rsidRDefault="00B45C46" w:rsidP="00B45C46">
      <w:pPr>
        <w:jc w:val="both"/>
        <w:rPr>
          <w:b/>
          <w:lang w:val="sr-Cyrl-CS"/>
        </w:rPr>
      </w:pPr>
      <w:r>
        <w:rPr>
          <w:b/>
          <w:lang w:val="en-US"/>
        </w:rPr>
        <w:t xml:space="preserve">IX </w:t>
      </w:r>
      <w:r w:rsidRPr="003A0247">
        <w:rPr>
          <w:b/>
          <w:spacing w:val="-20"/>
          <w:lang w:val="sr-Cyrl-CS"/>
        </w:rPr>
        <w:t>Лица</w:t>
      </w:r>
      <w:r w:rsidRPr="003A0247">
        <w:rPr>
          <w:b/>
          <w:lang w:val="sr-Cyrl-CS"/>
        </w:rPr>
        <w:t xml:space="preserve"> која су задужена за давање обавештења: </w:t>
      </w:r>
    </w:p>
    <w:p w:rsidR="00B45C46" w:rsidRDefault="00B45C46" w:rsidP="00B45C46">
      <w:pPr>
        <w:jc w:val="both"/>
        <w:rPr>
          <w:lang w:val="sr-Cyrl-CS"/>
        </w:rPr>
      </w:pPr>
      <w:r>
        <w:rPr>
          <w:lang w:val="sr-Cyrl-RS"/>
        </w:rPr>
        <w:t>Соња Милојковић</w:t>
      </w:r>
      <w:r w:rsidRPr="003A0247">
        <w:rPr>
          <w:lang w:val="sr-Cyrl-CS"/>
        </w:rPr>
        <w:t>, тел: 011/202-</w:t>
      </w:r>
      <w:r>
        <w:rPr>
          <w:lang w:val="sr-Cyrl-CS"/>
        </w:rPr>
        <w:t>4433, Дирекција за мере и драгоцене метале од 10:00 до 13:00 часова.</w:t>
      </w:r>
    </w:p>
    <w:p w:rsidR="00B45C46" w:rsidRDefault="00B45C46" w:rsidP="00B45C46">
      <w:pPr>
        <w:jc w:val="both"/>
        <w:rPr>
          <w:b/>
          <w:lang w:val="sr-Latn-RS"/>
        </w:rPr>
      </w:pPr>
    </w:p>
    <w:p w:rsidR="00B45C46" w:rsidRDefault="00B45C46" w:rsidP="00B45C46">
      <w:pPr>
        <w:jc w:val="both"/>
        <w:rPr>
          <w:b/>
          <w:lang w:val="sr-Cyrl-RS"/>
        </w:rPr>
      </w:pPr>
      <w:r>
        <w:rPr>
          <w:b/>
          <w:lang w:val="sr-Latn-RS"/>
        </w:rPr>
        <w:t xml:space="preserve">X </w:t>
      </w:r>
      <w:r>
        <w:rPr>
          <w:b/>
          <w:lang w:val="sr-Cyrl-RS"/>
        </w:rPr>
        <w:t xml:space="preserve">Општи услови за запослење: </w:t>
      </w:r>
    </w:p>
    <w:p w:rsidR="00B45C46" w:rsidRDefault="00B45C46" w:rsidP="00B45C46">
      <w:pPr>
        <w:jc w:val="both"/>
        <w:rPr>
          <w:lang w:val="sr-Latn-RS"/>
        </w:rPr>
      </w:pPr>
      <w:r>
        <w:rPr>
          <w:lang w:val="sr-Cyrl-RS"/>
        </w:rPr>
        <w:t>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B45C46" w:rsidRPr="00682C77" w:rsidRDefault="00B45C46" w:rsidP="00B45C46">
      <w:pPr>
        <w:jc w:val="both"/>
        <w:rPr>
          <w:lang w:val="sr-Latn-RS"/>
        </w:rPr>
      </w:pPr>
    </w:p>
    <w:p w:rsidR="00B45C46" w:rsidRDefault="00B45C46" w:rsidP="00B45C46">
      <w:pPr>
        <w:jc w:val="both"/>
        <w:rPr>
          <w:lang w:val="sr-Cyrl-CS"/>
        </w:rPr>
      </w:pPr>
      <w:r>
        <w:rPr>
          <w:b/>
          <w:lang w:val="en-US"/>
        </w:rPr>
        <w:t>XI</w:t>
      </w:r>
      <w:r w:rsidRPr="00B10E23">
        <w:rPr>
          <w:b/>
          <w:lang w:val="sr-Cyrl-RS"/>
        </w:rPr>
        <w:t xml:space="preserve"> </w:t>
      </w:r>
      <w:r w:rsidRPr="00B10E23">
        <w:rPr>
          <w:b/>
          <w:lang w:val="sr-Cyrl-CS"/>
        </w:rPr>
        <w:t>Докази кој</w:t>
      </w:r>
      <w:r>
        <w:rPr>
          <w:b/>
          <w:lang w:val="sr-Cyrl-CS"/>
        </w:rPr>
        <w:t>е</w:t>
      </w:r>
      <w:r w:rsidRPr="00B10E23">
        <w:rPr>
          <w:b/>
          <w:lang w:val="sr-Cyrl-CS"/>
        </w:rPr>
        <w:t xml:space="preserve"> прилажу </w:t>
      </w:r>
      <w:r>
        <w:rPr>
          <w:b/>
          <w:lang w:val="sr-Cyrl-CS"/>
        </w:rPr>
        <w:t>кандидати који су успешно прошли фазе изборног поступка пре интервјуа са Конкурсном комисијом</w:t>
      </w:r>
      <w:r w:rsidRPr="00B55C18">
        <w:rPr>
          <w:b/>
          <w:lang w:val="sr-Cyrl-CS"/>
        </w:rPr>
        <w:t>:</w:t>
      </w:r>
      <w:r w:rsidRPr="00B55C18">
        <w:rPr>
          <w:lang w:val="sr-Cyrl-CS"/>
        </w:rPr>
        <w:t xml:space="preserve"> </w:t>
      </w:r>
    </w:p>
    <w:p w:rsidR="00B45C46" w:rsidRDefault="00B45C46" w:rsidP="00B45C46">
      <w:pPr>
        <w:jc w:val="both"/>
        <w:rPr>
          <w:lang w:val="sr-Cyrl-CS"/>
        </w:rPr>
      </w:pPr>
      <w:r>
        <w:rPr>
          <w:lang w:val="sr-Cyrl-CS"/>
        </w:rPr>
        <w:t>О</w:t>
      </w:r>
      <w:r w:rsidRPr="00B55C18">
        <w:rPr>
          <w:lang w:val="sr-Cyrl-CS"/>
        </w:rPr>
        <w:t>ригинал или оверена фотокопија</w:t>
      </w:r>
      <w:r>
        <w:rPr>
          <w:lang w:val="sr-Cyrl-CS"/>
        </w:rPr>
        <w:t xml:space="preserve"> уверења о држављанству; оригинал или оверена фотокопија извода из матичне књиге рођених; оригинал или оверена фотокопија </w:t>
      </w:r>
      <w:r w:rsidRPr="00B55C18">
        <w:rPr>
          <w:lang w:val="sr-Cyrl-CS"/>
        </w:rPr>
        <w:t xml:space="preserve"> дипломе којом се потврђује с</w:t>
      </w:r>
      <w:r>
        <w:rPr>
          <w:lang w:val="sr-Cyrl-RS"/>
        </w:rPr>
        <w:t>т</w:t>
      </w:r>
      <w:r w:rsidRPr="00B55C18">
        <w:rPr>
          <w:lang w:val="sr-Cyrl-CS"/>
        </w:rPr>
        <w:t xml:space="preserve">ручна спрема; оригинал или оверена фотокопија доказа о положеном </w:t>
      </w:r>
      <w:r>
        <w:rPr>
          <w:lang w:val="sr-Cyrl-CS"/>
        </w:rPr>
        <w:t xml:space="preserve">државном </w:t>
      </w:r>
      <w:r w:rsidRPr="00B55C18">
        <w:rPr>
          <w:lang w:val="sr-Cyrl-CS"/>
        </w:rPr>
        <w:t>стручном испиту за рад у државним органима</w:t>
      </w:r>
      <w:r>
        <w:rPr>
          <w:lang w:val="sr-Cyrl-CS"/>
        </w:rPr>
        <w:t xml:space="preserve"> (кандидати са положеним правосудним испитом уместо доказа о </w:t>
      </w:r>
      <w:r>
        <w:rPr>
          <w:lang w:val="sr-Cyrl-CS"/>
        </w:rPr>
        <w:lastRenderedPageBreak/>
        <w:t>положеном државном стручном испиту, подносе доказ о положеном правосудном испиту)</w:t>
      </w:r>
      <w:r w:rsidRPr="00B55C18">
        <w:rPr>
          <w:lang w:val="sr-Cyrl-CS"/>
        </w:rPr>
        <w:t>; оригинал или оверена фотокопија доказа о радном искуству у струци (потврд</w:t>
      </w:r>
      <w:r>
        <w:rPr>
          <w:lang w:val="sr-Cyrl-CS"/>
        </w:rPr>
        <w:t>а</w:t>
      </w:r>
      <w:r w:rsidRPr="00B55C18">
        <w:rPr>
          <w:lang w:val="sr-Cyrl-CS"/>
        </w:rPr>
        <w:t>, решењ</w:t>
      </w:r>
      <w:r>
        <w:rPr>
          <w:lang w:val="sr-Cyrl-CS"/>
        </w:rPr>
        <w:t xml:space="preserve">е и </w:t>
      </w:r>
      <w:r w:rsidRPr="00B55C18">
        <w:rPr>
          <w:lang w:val="sr-Cyrl-CS"/>
        </w:rPr>
        <w:t xml:space="preserve">други акти </w:t>
      </w:r>
      <w:r>
        <w:rPr>
          <w:lang w:val="sr-Cyrl-CS"/>
        </w:rPr>
        <w:t>из којих се види</w:t>
      </w:r>
      <w:r w:rsidRPr="00B55C18">
        <w:rPr>
          <w:lang w:val="sr-Cyrl-CS"/>
        </w:rPr>
        <w:t xml:space="preserve"> на којим пословима, у ком периоду</w:t>
      </w:r>
      <w:r>
        <w:rPr>
          <w:lang w:val="sr-Cyrl-CS"/>
        </w:rPr>
        <w:t xml:space="preserve"> и</w:t>
      </w:r>
      <w:r w:rsidRPr="00B55C18">
        <w:rPr>
          <w:lang w:val="sr-Cyrl-CS"/>
        </w:rPr>
        <w:t xml:space="preserve"> са којом стручном спремом је стечено радно искуство</w:t>
      </w:r>
      <w:r>
        <w:rPr>
          <w:lang w:val="sr-Latn-RS"/>
        </w:rPr>
        <w:t>)</w:t>
      </w:r>
      <w:r w:rsidR="00531D67">
        <w:rPr>
          <w:lang w:val="sr-Cyrl-CS"/>
        </w:rPr>
        <w:t>, оригинал или оверена фотокопија доказа о положеном испиту за инспектора.</w:t>
      </w:r>
    </w:p>
    <w:p w:rsidR="00B45C46" w:rsidRPr="004540B3" w:rsidRDefault="00B45C46" w:rsidP="00B45C46">
      <w:pPr>
        <w:jc w:val="both"/>
        <w:rPr>
          <w:lang w:val="sr-Cyrl-CS"/>
        </w:rPr>
      </w:pPr>
      <w:r>
        <w:rPr>
          <w:lang w:val="sr-Cyrl-R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B45C46" w:rsidRDefault="00B45C46" w:rsidP="00B45C46">
      <w:pPr>
        <w:jc w:val="both"/>
        <w:rPr>
          <w:lang w:val="sr-Cyrl-CS"/>
        </w:rPr>
      </w:pPr>
      <w:r>
        <w:rPr>
          <w:lang w:val="sr-Cyrl-CS"/>
        </w:rPr>
        <w:t xml:space="preserve">Сви докази се прилажу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B45C46" w:rsidRDefault="00B45C46" w:rsidP="00B45C46">
      <w:pPr>
        <w:jc w:val="both"/>
        <w:rPr>
          <w:lang w:val="sr-Cyrl-CS"/>
        </w:rPr>
      </w:pPr>
      <w:r>
        <w:rPr>
          <w:lang w:val="sr-Cyrl-CS"/>
        </w:rPr>
        <w:t>Као доказ се могу приложити и фотокопије докумената које су оверене пре 1.  марта 2017. године у основним судовима, односно општинским управама.</w:t>
      </w:r>
    </w:p>
    <w:p w:rsidR="00B45C46" w:rsidRPr="00D868C4" w:rsidRDefault="00B45C46" w:rsidP="00B45C46">
      <w:pPr>
        <w:jc w:val="both"/>
        <w:rPr>
          <w:sz w:val="22"/>
          <w:szCs w:val="22"/>
          <w:lang w:val="sr-Cyrl-RS"/>
        </w:rPr>
      </w:pPr>
      <w:proofErr w:type="spellStart"/>
      <w:r w:rsidRPr="00EB078A">
        <w:t>Одредбом</w:t>
      </w:r>
      <w:proofErr w:type="spellEnd"/>
      <w:r w:rsidRPr="00EB078A">
        <w:t xml:space="preserve"> </w:t>
      </w:r>
      <w:proofErr w:type="spellStart"/>
      <w:r w:rsidRPr="00EB078A">
        <w:t>члана</w:t>
      </w:r>
      <w:proofErr w:type="spellEnd"/>
      <w:r w:rsidRPr="00EB078A">
        <w:t xml:space="preserve"> 9. и </w:t>
      </w:r>
      <w:proofErr w:type="spellStart"/>
      <w:r w:rsidRPr="00EB078A">
        <w:t>члана</w:t>
      </w:r>
      <w:proofErr w:type="spellEnd"/>
      <w:r w:rsidRPr="00EB078A">
        <w:t xml:space="preserve"> 103. </w:t>
      </w:r>
      <w:proofErr w:type="spellStart"/>
      <w:r w:rsidRPr="00EB078A">
        <w:t>Закона</w:t>
      </w:r>
      <w:proofErr w:type="spellEnd"/>
      <w:r w:rsidRPr="00EB078A">
        <w:t xml:space="preserve"> о </w:t>
      </w:r>
      <w:proofErr w:type="spellStart"/>
      <w:r w:rsidRPr="00EB078A">
        <w:t>општем</w:t>
      </w:r>
      <w:proofErr w:type="spellEnd"/>
      <w:r w:rsidRPr="00EB078A">
        <w:t xml:space="preserve"> </w:t>
      </w:r>
      <w:proofErr w:type="spellStart"/>
      <w:r w:rsidRPr="00EB078A">
        <w:t>управном</w:t>
      </w:r>
      <w:proofErr w:type="spellEnd"/>
      <w:r w:rsidRPr="00EB078A">
        <w:t xml:space="preserve"> </w:t>
      </w:r>
      <w:proofErr w:type="spellStart"/>
      <w:r w:rsidRPr="00EB078A">
        <w:t>поступку</w:t>
      </w:r>
      <w:proofErr w:type="spellEnd"/>
      <w:r w:rsidRPr="00EB078A">
        <w:t xml:space="preserve"> („</w:t>
      </w:r>
      <w:proofErr w:type="spellStart"/>
      <w:r w:rsidRPr="00EB078A">
        <w:t>Службени</w:t>
      </w:r>
      <w:proofErr w:type="spellEnd"/>
      <w:r w:rsidRPr="00EB078A">
        <w:t xml:space="preserve"> </w:t>
      </w:r>
      <w:proofErr w:type="spellStart"/>
      <w:r w:rsidRPr="00EB078A">
        <w:t>гласник</w:t>
      </w:r>
      <w:proofErr w:type="spellEnd"/>
      <w:r w:rsidRPr="00EB078A">
        <w:t xml:space="preserve"> </w:t>
      </w:r>
      <w:proofErr w:type="gramStart"/>
      <w:r w:rsidRPr="00EB078A">
        <w:t>РС“</w:t>
      </w:r>
      <w:proofErr w:type="gramEnd"/>
      <w:r w:rsidRPr="00EB078A">
        <w:t xml:space="preserve">, </w:t>
      </w:r>
      <w:proofErr w:type="spellStart"/>
      <w:r w:rsidRPr="00EB078A">
        <w:t>број</w:t>
      </w:r>
      <w:proofErr w:type="spellEnd"/>
      <w:r w:rsidRPr="00EB078A">
        <w:t xml:space="preserve"> 18/2016</w:t>
      </w:r>
      <w:r w:rsidRPr="00EB078A">
        <w:rPr>
          <w:lang w:val="sr-Cyrl-RS"/>
        </w:rPr>
        <w:t xml:space="preserve"> и 95/2018</w:t>
      </w:r>
      <w:r w:rsidRPr="00EB078A">
        <w:t xml:space="preserve">) </w:t>
      </w:r>
      <w:proofErr w:type="spellStart"/>
      <w:r w:rsidRPr="00EB078A">
        <w:t>прописано</w:t>
      </w:r>
      <w:proofErr w:type="spellEnd"/>
      <w:r w:rsidRPr="00EB078A">
        <w:t xml:space="preserve"> </w:t>
      </w:r>
      <w:proofErr w:type="spellStart"/>
      <w:r w:rsidRPr="00EB078A">
        <w:t>је</w:t>
      </w:r>
      <w:proofErr w:type="spellEnd"/>
      <w:r w:rsidRPr="00EB078A">
        <w:t xml:space="preserve">, </w:t>
      </w:r>
      <w:proofErr w:type="spellStart"/>
      <w:r w:rsidRPr="00EB078A">
        <w:t>између</w:t>
      </w:r>
      <w:proofErr w:type="spellEnd"/>
      <w:r w:rsidRPr="00EB078A">
        <w:t xml:space="preserve"> </w:t>
      </w:r>
      <w:proofErr w:type="spellStart"/>
      <w:r w:rsidRPr="00EB078A">
        <w:t>осталог</w:t>
      </w:r>
      <w:proofErr w:type="spellEnd"/>
      <w:r w:rsidRPr="00EB078A">
        <w:t xml:space="preserve">, </w:t>
      </w:r>
      <w:proofErr w:type="spellStart"/>
      <w:r w:rsidRPr="00EB078A">
        <w:t>да</w:t>
      </w:r>
      <w:proofErr w:type="spellEnd"/>
      <w:r w:rsidRPr="00EB078A">
        <w:t xml:space="preserve"> у </w:t>
      </w:r>
      <w:proofErr w:type="spellStart"/>
      <w:r w:rsidRPr="00EB078A">
        <w:t>поступку</w:t>
      </w:r>
      <w:proofErr w:type="spellEnd"/>
      <w:r w:rsidRPr="00EB078A">
        <w:t xml:space="preserve"> </w:t>
      </w:r>
      <w:proofErr w:type="spellStart"/>
      <w:r w:rsidRPr="00EB078A">
        <w:t>који</w:t>
      </w:r>
      <w:proofErr w:type="spellEnd"/>
      <w:r w:rsidRPr="00EB078A">
        <w:t xml:space="preserve"> </w:t>
      </w:r>
      <w:proofErr w:type="spellStart"/>
      <w:r w:rsidRPr="00EB078A">
        <w:t>се</w:t>
      </w:r>
      <w:proofErr w:type="spellEnd"/>
      <w:r w:rsidRPr="00EB078A">
        <w:t xml:space="preserve"> </w:t>
      </w:r>
      <w:proofErr w:type="spellStart"/>
      <w:r w:rsidRPr="00EB078A">
        <w:t>покреће</w:t>
      </w:r>
      <w:proofErr w:type="spellEnd"/>
      <w:r w:rsidRPr="00EB078A">
        <w:t xml:space="preserve"> </w:t>
      </w:r>
      <w:proofErr w:type="spellStart"/>
      <w:r w:rsidRPr="00EB078A">
        <w:t>по</w:t>
      </w:r>
      <w:proofErr w:type="spellEnd"/>
      <w:r w:rsidRPr="00EB078A">
        <w:t xml:space="preserve"> </w:t>
      </w:r>
      <w:proofErr w:type="spellStart"/>
      <w:r w:rsidRPr="00EB078A">
        <w:t>захтеву</w:t>
      </w:r>
      <w:proofErr w:type="spellEnd"/>
      <w:r w:rsidRPr="00EB078A">
        <w:t xml:space="preserve"> </w:t>
      </w:r>
      <w:proofErr w:type="spellStart"/>
      <w:r w:rsidRPr="00EB078A">
        <w:t>странке</w:t>
      </w:r>
      <w:proofErr w:type="spellEnd"/>
      <w:r w:rsidRPr="00EB078A">
        <w:t xml:space="preserve"> </w:t>
      </w:r>
      <w:proofErr w:type="spellStart"/>
      <w:r w:rsidRPr="00EB078A">
        <w:t>орган</w:t>
      </w:r>
      <w:proofErr w:type="spellEnd"/>
      <w:r w:rsidRPr="00EB078A">
        <w:t xml:space="preserve"> </w:t>
      </w:r>
      <w:proofErr w:type="spellStart"/>
      <w:r w:rsidRPr="00EB078A">
        <w:t>може</w:t>
      </w:r>
      <w:proofErr w:type="spellEnd"/>
      <w:r w:rsidRPr="00EB078A">
        <w:t xml:space="preserve"> </w:t>
      </w:r>
      <w:proofErr w:type="spellStart"/>
      <w:r w:rsidRPr="00EB078A">
        <w:t>да</w:t>
      </w:r>
      <w:proofErr w:type="spellEnd"/>
      <w:r w:rsidRPr="00EB078A">
        <w:t xml:space="preserve"> </w:t>
      </w:r>
      <w:proofErr w:type="spellStart"/>
      <w:r w:rsidRPr="00EB078A">
        <w:t>врши</w:t>
      </w:r>
      <w:proofErr w:type="spellEnd"/>
      <w:r w:rsidRPr="00EB078A">
        <w:t xml:space="preserve"> </w:t>
      </w:r>
      <w:proofErr w:type="spellStart"/>
      <w:r w:rsidRPr="00EB078A">
        <w:t>увид</w:t>
      </w:r>
      <w:proofErr w:type="spellEnd"/>
      <w:r w:rsidRPr="00EB078A">
        <w:t xml:space="preserve">, </w:t>
      </w:r>
      <w:proofErr w:type="spellStart"/>
      <w:r w:rsidRPr="00EB078A">
        <w:t>прибавља</w:t>
      </w:r>
      <w:proofErr w:type="spellEnd"/>
      <w:r w:rsidRPr="00EB078A">
        <w:t xml:space="preserve"> и </w:t>
      </w:r>
      <w:proofErr w:type="spellStart"/>
      <w:r w:rsidRPr="00EB078A">
        <w:t>обрађује</w:t>
      </w:r>
      <w:proofErr w:type="spellEnd"/>
      <w:r w:rsidRPr="00EB078A">
        <w:t xml:space="preserve"> </w:t>
      </w:r>
      <w:proofErr w:type="spellStart"/>
      <w:r w:rsidRPr="00EB078A">
        <w:t>личне</w:t>
      </w:r>
      <w:proofErr w:type="spellEnd"/>
      <w:r w:rsidRPr="00EB078A">
        <w:t xml:space="preserve"> </w:t>
      </w:r>
      <w:proofErr w:type="spellStart"/>
      <w:r w:rsidRPr="00EB078A">
        <w:t>податке</w:t>
      </w:r>
      <w:proofErr w:type="spellEnd"/>
      <w:r w:rsidRPr="00EB078A">
        <w:t xml:space="preserve"> о </w:t>
      </w:r>
      <w:proofErr w:type="spellStart"/>
      <w:r w:rsidRPr="00EB078A">
        <w:t>чињеницама</w:t>
      </w:r>
      <w:proofErr w:type="spellEnd"/>
      <w:r w:rsidRPr="00EB078A">
        <w:t xml:space="preserve"> о </w:t>
      </w:r>
      <w:proofErr w:type="spellStart"/>
      <w:r w:rsidRPr="00EB078A">
        <w:t>којима</w:t>
      </w:r>
      <w:proofErr w:type="spellEnd"/>
      <w:r w:rsidRPr="00EB078A">
        <w:t xml:space="preserve"> </w:t>
      </w:r>
      <w:proofErr w:type="spellStart"/>
      <w:r w:rsidRPr="00EB078A">
        <w:t>се</w:t>
      </w:r>
      <w:proofErr w:type="spellEnd"/>
      <w:r w:rsidRPr="00EB078A">
        <w:t xml:space="preserve"> </w:t>
      </w:r>
      <w:proofErr w:type="spellStart"/>
      <w:r w:rsidRPr="00EB078A">
        <w:t>води</w:t>
      </w:r>
      <w:proofErr w:type="spellEnd"/>
      <w:r w:rsidRPr="00EB078A">
        <w:t xml:space="preserve"> </w:t>
      </w:r>
      <w:proofErr w:type="spellStart"/>
      <w:r w:rsidRPr="00EB078A">
        <w:t>службена</w:t>
      </w:r>
      <w:proofErr w:type="spellEnd"/>
      <w:r w:rsidRPr="00EB078A">
        <w:t xml:space="preserve"> </w:t>
      </w:r>
      <w:proofErr w:type="spellStart"/>
      <w:r w:rsidRPr="00EB078A">
        <w:t>евиденција</w:t>
      </w:r>
      <w:proofErr w:type="spellEnd"/>
      <w:r w:rsidRPr="00EB078A">
        <w:t xml:space="preserve"> </w:t>
      </w:r>
      <w:proofErr w:type="spellStart"/>
      <w:r w:rsidRPr="00EB078A">
        <w:t>када</w:t>
      </w:r>
      <w:proofErr w:type="spellEnd"/>
      <w:r w:rsidRPr="00EB078A">
        <w:t xml:space="preserve"> </w:t>
      </w:r>
      <w:proofErr w:type="spellStart"/>
      <w:r w:rsidRPr="00EB078A">
        <w:t>је</w:t>
      </w:r>
      <w:proofErr w:type="spellEnd"/>
      <w:r w:rsidRPr="00EB078A">
        <w:t xml:space="preserve"> </w:t>
      </w:r>
      <w:proofErr w:type="spellStart"/>
      <w:r w:rsidRPr="00EB078A">
        <w:t>то</w:t>
      </w:r>
      <w:proofErr w:type="spellEnd"/>
      <w:r w:rsidRPr="00EB078A">
        <w:t xml:space="preserve"> </w:t>
      </w:r>
      <w:proofErr w:type="spellStart"/>
      <w:r w:rsidRPr="00EB078A">
        <w:t>неопходно</w:t>
      </w:r>
      <w:proofErr w:type="spellEnd"/>
      <w:r w:rsidRPr="00EB078A">
        <w:t xml:space="preserve"> </w:t>
      </w:r>
      <w:proofErr w:type="spellStart"/>
      <w:r w:rsidRPr="00EB078A">
        <w:t>за</w:t>
      </w:r>
      <w:proofErr w:type="spellEnd"/>
      <w:r w:rsidRPr="00EB078A">
        <w:t xml:space="preserve"> </w:t>
      </w:r>
      <w:proofErr w:type="spellStart"/>
      <w:r w:rsidRPr="00EB078A">
        <w:t>одлучивање</w:t>
      </w:r>
      <w:proofErr w:type="spellEnd"/>
      <w:r w:rsidRPr="00EB078A">
        <w:t xml:space="preserve">, </w:t>
      </w:r>
      <w:proofErr w:type="spellStart"/>
      <w:r w:rsidRPr="00EB078A">
        <w:t>осим</w:t>
      </w:r>
      <w:proofErr w:type="spellEnd"/>
      <w:r w:rsidRPr="00EB078A">
        <w:t xml:space="preserve"> </w:t>
      </w:r>
      <w:proofErr w:type="spellStart"/>
      <w:r w:rsidRPr="00EB078A">
        <w:t>ако</w:t>
      </w:r>
      <w:proofErr w:type="spellEnd"/>
      <w:r w:rsidRPr="00EB078A">
        <w:t xml:space="preserve"> </w:t>
      </w:r>
      <w:proofErr w:type="spellStart"/>
      <w:r w:rsidRPr="00EB078A">
        <w:t>странка</w:t>
      </w:r>
      <w:proofErr w:type="spellEnd"/>
      <w:r w:rsidRPr="00EB078A">
        <w:t xml:space="preserve"> </w:t>
      </w:r>
      <w:proofErr w:type="spellStart"/>
      <w:r w:rsidRPr="00EB078A">
        <w:t>изричито</w:t>
      </w:r>
      <w:proofErr w:type="spellEnd"/>
      <w:r w:rsidRPr="00EB078A">
        <w:t xml:space="preserve"> </w:t>
      </w:r>
      <w:proofErr w:type="spellStart"/>
      <w:r w:rsidRPr="00EB078A">
        <w:t>изјави</w:t>
      </w:r>
      <w:proofErr w:type="spellEnd"/>
      <w:r w:rsidRPr="00EB078A">
        <w:t xml:space="preserve"> </w:t>
      </w:r>
      <w:proofErr w:type="spellStart"/>
      <w:r w:rsidRPr="00EB078A">
        <w:t>да</w:t>
      </w:r>
      <w:proofErr w:type="spellEnd"/>
      <w:r w:rsidRPr="00EB078A">
        <w:t xml:space="preserve"> </w:t>
      </w:r>
      <w:proofErr w:type="spellStart"/>
      <w:r w:rsidRPr="00EB078A">
        <w:t>ће</w:t>
      </w:r>
      <w:proofErr w:type="spellEnd"/>
      <w:r w:rsidRPr="00EB078A">
        <w:t xml:space="preserve"> </w:t>
      </w:r>
      <w:proofErr w:type="spellStart"/>
      <w:r w:rsidRPr="00EB078A">
        <w:t>те</w:t>
      </w:r>
      <w:proofErr w:type="spellEnd"/>
      <w:r w:rsidRPr="00EB078A">
        <w:t xml:space="preserve"> </w:t>
      </w:r>
      <w:proofErr w:type="spellStart"/>
      <w:r w:rsidRPr="00EB078A">
        <w:t>податке</w:t>
      </w:r>
      <w:proofErr w:type="spellEnd"/>
      <w:r w:rsidRPr="00EB078A">
        <w:t xml:space="preserve"> </w:t>
      </w:r>
      <w:proofErr w:type="spellStart"/>
      <w:r w:rsidRPr="00EB078A">
        <w:t>прибавити</w:t>
      </w:r>
      <w:proofErr w:type="spellEnd"/>
      <w:r w:rsidRPr="00EB078A">
        <w:t xml:space="preserve"> </w:t>
      </w:r>
      <w:proofErr w:type="spellStart"/>
      <w:r w:rsidRPr="00EB078A">
        <w:t>сама</w:t>
      </w:r>
      <w:proofErr w:type="spellEnd"/>
      <w:r w:rsidRPr="00EB078A">
        <w:t xml:space="preserve">. </w:t>
      </w:r>
      <w:proofErr w:type="spellStart"/>
      <w:r w:rsidRPr="00EB078A">
        <w:t>Документа</w:t>
      </w:r>
      <w:proofErr w:type="spellEnd"/>
      <w:r w:rsidRPr="00EB078A">
        <w:t xml:space="preserve"> о </w:t>
      </w:r>
      <w:proofErr w:type="spellStart"/>
      <w:r w:rsidRPr="00EB078A">
        <w:t>чињеницама</w:t>
      </w:r>
      <w:proofErr w:type="spellEnd"/>
      <w:r w:rsidRPr="00EB078A">
        <w:t xml:space="preserve"> о </w:t>
      </w:r>
      <w:proofErr w:type="spellStart"/>
      <w:r w:rsidRPr="00EB078A">
        <w:t>којима</w:t>
      </w:r>
      <w:proofErr w:type="spellEnd"/>
      <w:r w:rsidRPr="00EB078A">
        <w:t xml:space="preserve"> </w:t>
      </w:r>
      <w:proofErr w:type="spellStart"/>
      <w:r w:rsidRPr="00EB078A">
        <w:t>се</w:t>
      </w:r>
      <w:proofErr w:type="spellEnd"/>
      <w:r w:rsidRPr="00EB078A">
        <w:t xml:space="preserve"> </w:t>
      </w:r>
      <w:proofErr w:type="spellStart"/>
      <w:r w:rsidRPr="00EB078A">
        <w:t>води</w:t>
      </w:r>
      <w:proofErr w:type="spellEnd"/>
      <w:r w:rsidRPr="00EB078A">
        <w:t xml:space="preserve"> </w:t>
      </w:r>
      <w:proofErr w:type="spellStart"/>
      <w:r w:rsidRPr="00EB078A">
        <w:t>службена</w:t>
      </w:r>
      <w:proofErr w:type="spellEnd"/>
      <w:r w:rsidRPr="00EB078A">
        <w:t xml:space="preserve"> </w:t>
      </w:r>
      <w:proofErr w:type="spellStart"/>
      <w:r w:rsidRPr="00EB078A">
        <w:t>евиденција</w:t>
      </w:r>
      <w:proofErr w:type="spellEnd"/>
      <w:r w:rsidRPr="00EB078A">
        <w:t xml:space="preserve"> </w:t>
      </w:r>
      <w:proofErr w:type="spellStart"/>
      <w:r w:rsidRPr="00EB078A">
        <w:t>су</w:t>
      </w:r>
      <w:proofErr w:type="spellEnd"/>
      <w:r w:rsidRPr="00EB078A">
        <w:t xml:space="preserve">: </w:t>
      </w:r>
      <w:proofErr w:type="spellStart"/>
      <w:r w:rsidRPr="00EB078A">
        <w:t>уверење</w:t>
      </w:r>
      <w:proofErr w:type="spellEnd"/>
      <w:r w:rsidRPr="00EB078A">
        <w:t xml:space="preserve"> о </w:t>
      </w:r>
      <w:proofErr w:type="spellStart"/>
      <w:r w:rsidRPr="00EB078A">
        <w:t>држављанству</w:t>
      </w:r>
      <w:proofErr w:type="spellEnd"/>
      <w:r w:rsidRPr="00EB078A">
        <w:t xml:space="preserve">, </w:t>
      </w:r>
      <w:proofErr w:type="spellStart"/>
      <w:r w:rsidRPr="00EB078A">
        <w:t>извод</w:t>
      </w:r>
      <w:proofErr w:type="spellEnd"/>
      <w:r w:rsidRPr="00EB078A">
        <w:t xml:space="preserve"> </w:t>
      </w:r>
      <w:proofErr w:type="spellStart"/>
      <w:r w:rsidRPr="00EB078A">
        <w:t>из</w:t>
      </w:r>
      <w:proofErr w:type="spellEnd"/>
      <w:r w:rsidRPr="00EB078A">
        <w:t xml:space="preserve"> </w:t>
      </w:r>
      <w:proofErr w:type="spellStart"/>
      <w:r w:rsidRPr="00EB078A">
        <w:t>матичне</w:t>
      </w:r>
      <w:proofErr w:type="spellEnd"/>
      <w:r w:rsidRPr="00EB078A">
        <w:t xml:space="preserve"> </w:t>
      </w:r>
      <w:proofErr w:type="spellStart"/>
      <w:r w:rsidRPr="00EB078A">
        <w:t>књиге</w:t>
      </w:r>
      <w:proofErr w:type="spellEnd"/>
      <w:r w:rsidRPr="00EB078A">
        <w:t xml:space="preserve"> </w:t>
      </w:r>
      <w:proofErr w:type="spellStart"/>
      <w:r w:rsidRPr="00EB078A">
        <w:t>рођених</w:t>
      </w:r>
      <w:proofErr w:type="spellEnd"/>
      <w:r w:rsidRPr="00EB078A">
        <w:t xml:space="preserve">, </w:t>
      </w:r>
      <w:proofErr w:type="spellStart"/>
      <w:r w:rsidRPr="00EB078A">
        <w:t>уверење</w:t>
      </w:r>
      <w:proofErr w:type="spellEnd"/>
      <w:r w:rsidRPr="00EB078A">
        <w:t xml:space="preserve"> о </w:t>
      </w:r>
      <w:proofErr w:type="spellStart"/>
      <w:r w:rsidRPr="00EB078A">
        <w:t>положеном</w:t>
      </w:r>
      <w:proofErr w:type="spellEnd"/>
      <w:r w:rsidRPr="00EB078A">
        <w:t xml:space="preserve"> </w:t>
      </w:r>
      <w:proofErr w:type="spellStart"/>
      <w:r w:rsidRPr="00EB078A">
        <w:t>државном</w:t>
      </w:r>
      <w:proofErr w:type="spellEnd"/>
      <w:r w:rsidRPr="00EB078A">
        <w:t xml:space="preserve"> </w:t>
      </w:r>
      <w:proofErr w:type="spellStart"/>
      <w:r w:rsidRPr="00EB078A">
        <w:t>стручном</w:t>
      </w:r>
      <w:proofErr w:type="spellEnd"/>
      <w:r w:rsidRPr="00EB078A">
        <w:t xml:space="preserve"> </w:t>
      </w:r>
      <w:proofErr w:type="spellStart"/>
      <w:r w:rsidRPr="00EB078A">
        <w:t>испиту</w:t>
      </w:r>
      <w:proofErr w:type="spellEnd"/>
      <w:r w:rsidRPr="00EB078A">
        <w:t xml:space="preserve"> </w:t>
      </w:r>
      <w:proofErr w:type="spellStart"/>
      <w:r w:rsidRPr="00EB078A">
        <w:t>за</w:t>
      </w:r>
      <w:proofErr w:type="spellEnd"/>
      <w:r w:rsidRPr="00EB078A">
        <w:t xml:space="preserve"> </w:t>
      </w:r>
      <w:proofErr w:type="spellStart"/>
      <w:r w:rsidRPr="00EB078A">
        <w:t>рад</w:t>
      </w:r>
      <w:proofErr w:type="spellEnd"/>
      <w:r w:rsidRPr="00EB078A">
        <w:t xml:space="preserve"> у </w:t>
      </w:r>
      <w:proofErr w:type="spellStart"/>
      <w:r w:rsidRPr="00EB078A">
        <w:t>државним</w:t>
      </w:r>
      <w:proofErr w:type="spellEnd"/>
      <w:r w:rsidRPr="00EB078A">
        <w:t xml:space="preserve"> </w:t>
      </w:r>
      <w:proofErr w:type="spellStart"/>
      <w:r w:rsidRPr="00EB078A">
        <w:t>органима</w:t>
      </w:r>
      <w:proofErr w:type="spellEnd"/>
      <w:r w:rsidRPr="00EB078A">
        <w:t xml:space="preserve"> / </w:t>
      </w:r>
      <w:proofErr w:type="spellStart"/>
      <w:r w:rsidRPr="00EB078A">
        <w:t>уверење</w:t>
      </w:r>
      <w:proofErr w:type="spellEnd"/>
      <w:r w:rsidRPr="00EB078A">
        <w:t xml:space="preserve"> о </w:t>
      </w:r>
      <w:proofErr w:type="spellStart"/>
      <w:r w:rsidRPr="00EB078A">
        <w:t>положеном</w:t>
      </w:r>
      <w:proofErr w:type="spellEnd"/>
      <w:r w:rsidRPr="00EB078A">
        <w:t xml:space="preserve"> </w:t>
      </w:r>
      <w:proofErr w:type="spellStart"/>
      <w:r w:rsidRPr="00EB078A">
        <w:t>правос</w:t>
      </w:r>
      <w:r>
        <w:t>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 w:rsidR="00531D67">
        <w:rPr>
          <w:lang w:val="sr-Cyrl-RS"/>
        </w:rPr>
        <w:t xml:space="preserve"> </w:t>
      </w:r>
      <w:r w:rsidR="00531D67">
        <w:t xml:space="preserve">и </w:t>
      </w:r>
      <w:proofErr w:type="spellStart"/>
      <w:r w:rsidR="00531D67">
        <w:t>уверење</w:t>
      </w:r>
      <w:proofErr w:type="spellEnd"/>
      <w:r w:rsidR="00531D67">
        <w:t xml:space="preserve"> о </w:t>
      </w:r>
      <w:proofErr w:type="spellStart"/>
      <w:r w:rsidR="00531D67">
        <w:t>поло</w:t>
      </w:r>
      <w:proofErr w:type="spellEnd"/>
      <w:r w:rsidR="00531D67">
        <w:rPr>
          <w:lang w:val="sr-Cyrl-RS"/>
        </w:rPr>
        <w:t xml:space="preserve">женом испиту за инспектора. </w:t>
      </w:r>
    </w:p>
    <w:p w:rsidR="00B45C46" w:rsidRPr="00EB078A" w:rsidRDefault="00B45C46" w:rsidP="00B45C46">
      <w:pPr>
        <w:jc w:val="both"/>
      </w:pPr>
    </w:p>
    <w:p w:rsidR="00B45C46" w:rsidRDefault="00B45C46" w:rsidP="00B45C46">
      <w:pPr>
        <w:jc w:val="both"/>
        <w:rPr>
          <w:lang w:val="sr-Latn-RS"/>
        </w:rPr>
      </w:pPr>
      <w:proofErr w:type="spellStart"/>
      <w:r w:rsidRPr="00EB078A">
        <w:t>Потребно</w:t>
      </w:r>
      <w:proofErr w:type="spellEnd"/>
      <w:r w:rsidRPr="00EB078A">
        <w:t xml:space="preserve"> </w:t>
      </w:r>
      <w:proofErr w:type="spellStart"/>
      <w:r w:rsidRPr="00EB078A">
        <w:t>је</w:t>
      </w:r>
      <w:proofErr w:type="spellEnd"/>
      <w:r w:rsidRPr="00EB078A">
        <w:t xml:space="preserve"> </w:t>
      </w:r>
      <w:proofErr w:type="spellStart"/>
      <w:r w:rsidRPr="00EB078A">
        <w:t>да</w:t>
      </w:r>
      <w:proofErr w:type="spellEnd"/>
      <w:r w:rsidRPr="00EB078A">
        <w:t xml:space="preserve"> </w:t>
      </w:r>
      <w:proofErr w:type="spellStart"/>
      <w:r w:rsidRPr="00EB078A">
        <w:t>кандидат</w:t>
      </w:r>
      <w:proofErr w:type="spellEnd"/>
      <w:r w:rsidRPr="00EB078A">
        <w:t xml:space="preserve"> у </w:t>
      </w:r>
      <w:proofErr w:type="spellStart"/>
      <w:r w:rsidRPr="00EB078A">
        <w:t>делу</w:t>
      </w:r>
      <w:proofErr w:type="spellEnd"/>
      <w:r w:rsidRPr="00EB078A">
        <w:t xml:space="preserve"> </w:t>
      </w:r>
      <w:proofErr w:type="spellStart"/>
      <w:r w:rsidRPr="00EB078A">
        <w:t>Изјава</w:t>
      </w:r>
      <w:proofErr w:type="spellEnd"/>
      <w:r w:rsidRPr="00EB078A">
        <w:t xml:space="preserve">*, у </w:t>
      </w:r>
      <w:proofErr w:type="spellStart"/>
      <w:r w:rsidRPr="00EB078A">
        <w:t>обрасцу</w:t>
      </w:r>
      <w:proofErr w:type="spellEnd"/>
      <w:r w:rsidRPr="00EB078A">
        <w:t xml:space="preserve"> </w:t>
      </w:r>
      <w:proofErr w:type="spellStart"/>
      <w:r w:rsidRPr="00EB078A">
        <w:t>пријаве</w:t>
      </w:r>
      <w:proofErr w:type="spellEnd"/>
      <w:r w:rsidRPr="00EB078A">
        <w:t xml:space="preserve">, </w:t>
      </w:r>
      <w:proofErr w:type="spellStart"/>
      <w:r w:rsidRPr="00EB078A">
        <w:t>заокружи</w:t>
      </w:r>
      <w:proofErr w:type="spellEnd"/>
      <w:r w:rsidRPr="00EB078A">
        <w:t xml:space="preserve"> </w:t>
      </w:r>
      <w:proofErr w:type="spellStart"/>
      <w:r w:rsidRPr="00EB078A">
        <w:t>на</w:t>
      </w:r>
      <w:proofErr w:type="spellEnd"/>
      <w:r w:rsidRPr="00EB078A">
        <w:t xml:space="preserve"> </w:t>
      </w:r>
      <w:proofErr w:type="spellStart"/>
      <w:r w:rsidRPr="00EB078A">
        <w:t>који</w:t>
      </w:r>
      <w:proofErr w:type="spellEnd"/>
      <w:r w:rsidRPr="00EB078A">
        <w:t xml:space="preserve"> </w:t>
      </w:r>
      <w:proofErr w:type="spellStart"/>
      <w:r w:rsidRPr="00EB078A">
        <w:t>начин</w:t>
      </w:r>
      <w:proofErr w:type="spellEnd"/>
      <w:r w:rsidRPr="00EB078A">
        <w:t xml:space="preserve"> </w:t>
      </w:r>
      <w:proofErr w:type="spellStart"/>
      <w:r w:rsidRPr="00EB078A">
        <w:t>жели</w:t>
      </w:r>
      <w:proofErr w:type="spellEnd"/>
      <w:r w:rsidRPr="00EB078A">
        <w:t xml:space="preserve"> </w:t>
      </w:r>
      <w:proofErr w:type="spellStart"/>
      <w:r w:rsidRPr="00EB078A">
        <w:t>да</w:t>
      </w:r>
      <w:proofErr w:type="spellEnd"/>
      <w:r w:rsidRPr="00EB078A">
        <w:t xml:space="preserve"> </w:t>
      </w:r>
      <w:proofErr w:type="spellStart"/>
      <w:r w:rsidRPr="00EB078A">
        <w:t>се</w:t>
      </w:r>
      <w:proofErr w:type="spellEnd"/>
      <w:r w:rsidRPr="00EB078A">
        <w:t xml:space="preserve"> </w:t>
      </w:r>
      <w:proofErr w:type="spellStart"/>
      <w:r w:rsidRPr="00EB078A">
        <w:t>прибаве</w:t>
      </w:r>
      <w:proofErr w:type="spellEnd"/>
      <w:r w:rsidRPr="00EB078A">
        <w:t xml:space="preserve"> </w:t>
      </w:r>
      <w:proofErr w:type="spellStart"/>
      <w:r w:rsidRPr="00EB078A">
        <w:t>његови</w:t>
      </w:r>
      <w:proofErr w:type="spellEnd"/>
      <w:r w:rsidRPr="00EB078A">
        <w:t xml:space="preserve"> </w:t>
      </w:r>
      <w:proofErr w:type="spellStart"/>
      <w:r w:rsidRPr="00EB078A">
        <w:t>подаци</w:t>
      </w:r>
      <w:proofErr w:type="spellEnd"/>
      <w:r w:rsidRPr="00EB078A">
        <w:t xml:space="preserve"> </w:t>
      </w:r>
      <w:proofErr w:type="spellStart"/>
      <w:r w:rsidRPr="00EB078A">
        <w:t>из</w:t>
      </w:r>
      <w:proofErr w:type="spellEnd"/>
      <w:r w:rsidRPr="00EB078A">
        <w:t xml:space="preserve"> </w:t>
      </w:r>
      <w:proofErr w:type="spellStart"/>
      <w:r w:rsidRPr="00EB078A">
        <w:t>службених</w:t>
      </w:r>
      <w:proofErr w:type="spellEnd"/>
      <w:r w:rsidRPr="00EB078A">
        <w:t xml:space="preserve"> </w:t>
      </w:r>
      <w:proofErr w:type="spellStart"/>
      <w:r w:rsidRPr="00EB078A">
        <w:t>евиденција</w:t>
      </w:r>
      <w:proofErr w:type="spellEnd"/>
      <w:r w:rsidRPr="00EB078A">
        <w:t>.</w:t>
      </w:r>
    </w:p>
    <w:p w:rsidR="00B45C46" w:rsidRDefault="00B45C46" w:rsidP="00B45C46">
      <w:pPr>
        <w:jc w:val="both"/>
        <w:rPr>
          <w:lang w:val="sr-Cyrl-CS"/>
        </w:rPr>
      </w:pPr>
    </w:p>
    <w:p w:rsidR="00B45C46" w:rsidRDefault="00B45C46" w:rsidP="00B45C46">
      <w:pPr>
        <w:jc w:val="both"/>
        <w:rPr>
          <w:b/>
          <w:lang w:val="sr-Cyrl-RS"/>
        </w:rPr>
      </w:pPr>
      <w:r w:rsidRPr="00055013">
        <w:rPr>
          <w:b/>
          <w:lang w:val="sr-Latn-RS"/>
        </w:rPr>
        <w:t>XII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Рок за подношење доказа:</w:t>
      </w:r>
    </w:p>
    <w:p w:rsidR="00B45C46" w:rsidRDefault="00B45C46" w:rsidP="00B45C46">
      <w:pPr>
        <w:jc w:val="both"/>
        <w:rPr>
          <w:lang w:val="sr-Cyrl-RS"/>
        </w:rPr>
      </w:pPr>
      <w:r>
        <w:rPr>
          <w:lang w:val="sr-Cyrl-RS"/>
        </w:rPr>
        <w:t>Канди</w:t>
      </w:r>
      <w:r w:rsidR="00175FE8">
        <w:rPr>
          <w:lang w:val="sr-Cyrl-RS"/>
        </w:rPr>
        <w:t>дати који су успешно прошли прет</w:t>
      </w:r>
      <w:r>
        <w:rPr>
          <w:lang w:val="sr-Cyrl-RS"/>
        </w:rPr>
        <w:t xml:space="preserve">ходне фазе изборног поступка, пре </w:t>
      </w:r>
      <w:bookmarkStart w:id="0" w:name="_GoBack"/>
      <w:bookmarkEnd w:id="0"/>
      <w:r>
        <w:rPr>
          <w:lang w:val="sr-Cyrl-RS"/>
        </w:rPr>
        <w:t>интервјуа са Конкурсном комисијом позивају се да у року од 5 (пет) радних дана од дана пријема обавештења доставе наведене доказе који се прилажу у конкурсном поступку.</w:t>
      </w:r>
    </w:p>
    <w:p w:rsidR="00B45C46" w:rsidRDefault="00B45C46" w:rsidP="00B45C46">
      <w:pPr>
        <w:jc w:val="both"/>
        <w:rPr>
          <w:lang w:val="sr-Cyrl-RS"/>
        </w:rPr>
      </w:pPr>
      <w:r>
        <w:rPr>
          <w:lang w:val="sr-Cyrl-RS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B45C46" w:rsidRDefault="00B45C46" w:rsidP="00B45C46">
      <w:pPr>
        <w:jc w:val="both"/>
        <w:rPr>
          <w:lang w:val="sr-Cyrl-RS"/>
        </w:rPr>
      </w:pPr>
      <w:r>
        <w:rPr>
          <w:lang w:val="sr-Cyrl-RS"/>
        </w:rPr>
        <w:t>Докази се достављају на адресу Дирекције за мере и драгоцене метале, Мике Аласа 14, Београд.</w:t>
      </w:r>
    </w:p>
    <w:p w:rsidR="00B45C46" w:rsidRDefault="00B45C46" w:rsidP="00B45C46">
      <w:pPr>
        <w:jc w:val="both"/>
        <w:rPr>
          <w:lang w:val="sr-Cyrl-RS"/>
        </w:rPr>
      </w:pPr>
    </w:p>
    <w:p w:rsidR="00B45C46" w:rsidRPr="00A15D45" w:rsidRDefault="00B45C46" w:rsidP="00B45C46">
      <w:pPr>
        <w:jc w:val="both"/>
        <w:rPr>
          <w:b/>
          <w:lang w:val="sr-Cyrl-RS"/>
        </w:rPr>
      </w:pPr>
      <w:r w:rsidRPr="00A15D45">
        <w:rPr>
          <w:b/>
          <w:lang w:val="sr-Latn-RS"/>
        </w:rPr>
        <w:t xml:space="preserve">XIII </w:t>
      </w:r>
      <w:r w:rsidRPr="00A15D45">
        <w:rPr>
          <w:b/>
          <w:lang w:val="sr-Cyrl-RS"/>
        </w:rPr>
        <w:t>Датум и место провере компетенција учесника конкурса у изборном поступку:</w:t>
      </w:r>
    </w:p>
    <w:p w:rsidR="00B45C46" w:rsidRDefault="00B45C46" w:rsidP="00B45C46">
      <w:pPr>
        <w:jc w:val="both"/>
        <w:rPr>
          <w:lang w:val="sr-Cyrl-RS"/>
        </w:rPr>
      </w:pPr>
      <w:r>
        <w:rPr>
          <w:lang w:val="sr-Cyrl-RS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A55175">
        <w:rPr>
          <w:lang w:val="sr-Cyrl-RS"/>
        </w:rPr>
        <w:t xml:space="preserve">почев од </w:t>
      </w:r>
      <w:r w:rsidR="00DE513F">
        <w:rPr>
          <w:lang w:val="sr-Cyrl-RS"/>
        </w:rPr>
        <w:t>22</w:t>
      </w:r>
      <w:r w:rsidRPr="00065364">
        <w:rPr>
          <w:lang w:val="sr-Cyrl-RS"/>
        </w:rPr>
        <w:t xml:space="preserve">. </w:t>
      </w:r>
      <w:r w:rsidR="00AA73E5">
        <w:rPr>
          <w:lang w:val="sr-Cyrl-RS"/>
        </w:rPr>
        <w:t>августа</w:t>
      </w:r>
      <w:r w:rsidRPr="00065364">
        <w:rPr>
          <w:lang w:val="sr-Cyrl-RS"/>
        </w:rPr>
        <w:t xml:space="preserve"> </w:t>
      </w:r>
      <w:r w:rsidRPr="00432482">
        <w:rPr>
          <w:lang w:val="sr-Cyrl-RS"/>
        </w:rPr>
        <w:t>202</w:t>
      </w:r>
      <w:r>
        <w:rPr>
          <w:lang w:val="sr-Cyrl-RS"/>
        </w:rPr>
        <w:t>2</w:t>
      </w:r>
      <w:r w:rsidRPr="00432482">
        <w:rPr>
          <w:lang w:val="sr-Cyrl-RS"/>
        </w:rPr>
        <w:t>. године,</w:t>
      </w:r>
      <w:r w:rsidRPr="00E31D41">
        <w:rPr>
          <w:lang w:val="sr-Cyrl-RS"/>
        </w:rPr>
        <w:t xml:space="preserve"> о</w:t>
      </w:r>
      <w:r w:rsidRPr="00564711">
        <w:rPr>
          <w:lang w:val="sr-Cyrl-RS"/>
        </w:rPr>
        <w:t xml:space="preserve"> чему ће учесници</w:t>
      </w:r>
      <w:r>
        <w:rPr>
          <w:lang w:val="sr-Cyrl-RS"/>
        </w:rPr>
        <w:t xml:space="preserve"> конкурса бити обавештени  на начин који наведу у својим пријавама.</w:t>
      </w:r>
    </w:p>
    <w:p w:rsidR="00B45C46" w:rsidRDefault="00B45C46" w:rsidP="00B45C46">
      <w:pPr>
        <w:jc w:val="both"/>
        <w:rPr>
          <w:lang w:val="sr-Cyrl-RS"/>
        </w:rPr>
      </w:pPr>
      <w:r w:rsidRPr="00E47A95">
        <w:rPr>
          <w:lang w:val="sr-Cyrl-RS"/>
        </w:rPr>
        <w:t>Изборни поступак спроводиће се у просторијама Службе</w:t>
      </w:r>
      <w:r w:rsidRPr="00E47A95">
        <w:rPr>
          <w:lang w:val="ru-RU"/>
        </w:rPr>
        <w:t xml:space="preserve"> за управљање кадровима, у Палати „Србијаˮ, Нови Београд</w:t>
      </w:r>
      <w:r>
        <w:rPr>
          <w:lang w:val="ru-RU"/>
        </w:rPr>
        <w:t>, Булевар Михаила Пупина број 2</w:t>
      </w:r>
      <w:r w:rsidRPr="00E47A95">
        <w:rPr>
          <w:lang w:val="ru-RU"/>
        </w:rPr>
        <w:t xml:space="preserve"> (источно крило) и у просторијама Дирекције за мере и драгоцене метале, Београд, Мике Аласа </w:t>
      </w:r>
      <w:r w:rsidRPr="00550A34">
        <w:rPr>
          <w:lang w:val="ru-RU"/>
        </w:rPr>
        <w:t xml:space="preserve">14,  </w:t>
      </w:r>
      <w:r w:rsidRPr="00550A34">
        <w:rPr>
          <w:lang w:val="sr-Cyrl-RS"/>
        </w:rPr>
        <w:t xml:space="preserve">почев од </w:t>
      </w:r>
      <w:r w:rsidR="00DE513F">
        <w:rPr>
          <w:lang w:val="sr-Cyrl-RS"/>
        </w:rPr>
        <w:t>22</w:t>
      </w:r>
      <w:r w:rsidRPr="00550A34">
        <w:rPr>
          <w:lang w:val="sr-Cyrl-RS"/>
        </w:rPr>
        <w:t xml:space="preserve">. </w:t>
      </w:r>
      <w:r w:rsidR="00AA73E5">
        <w:rPr>
          <w:lang w:val="sr-Cyrl-RS"/>
        </w:rPr>
        <w:t>августа</w:t>
      </w:r>
      <w:r w:rsidRPr="00550A34">
        <w:rPr>
          <w:lang w:val="sr-Cyrl-RS"/>
        </w:rPr>
        <w:t xml:space="preserve"> 2022</w:t>
      </w:r>
      <w:r w:rsidRPr="00550A34">
        <w:rPr>
          <w:lang w:val="sr-Cyrl-CS"/>
        </w:rPr>
        <w:t xml:space="preserve">. године, о чему </w:t>
      </w:r>
      <w:r w:rsidRPr="00E47A95">
        <w:rPr>
          <w:lang w:val="sr-Cyrl-CS"/>
        </w:rPr>
        <w:t>ће кандид</w:t>
      </w:r>
      <w:r w:rsidRPr="00E47A95">
        <w:t>a</w:t>
      </w:r>
      <w:r w:rsidRPr="00E47A95">
        <w:rPr>
          <w:lang w:val="sr-Cyrl-CS"/>
        </w:rPr>
        <w:t>ти бити обавеш</w:t>
      </w:r>
      <w:r>
        <w:rPr>
          <w:lang w:val="sr-Cyrl-CS"/>
        </w:rPr>
        <w:t>т</w:t>
      </w:r>
      <w:r w:rsidRPr="00E47A95">
        <w:rPr>
          <w:lang w:val="sr-Cyrl-CS"/>
        </w:rPr>
        <w:t xml:space="preserve">авани </w:t>
      </w:r>
      <w:r>
        <w:rPr>
          <w:lang w:val="sr-Cyrl-RS"/>
        </w:rPr>
        <w:t>на начин који наведу у својим пријавама</w:t>
      </w:r>
      <w:r w:rsidRPr="00E47A95">
        <w:rPr>
          <w:lang w:val="sr-Cyrl-CS"/>
        </w:rPr>
        <w:t xml:space="preserve">. Кандидати ће о датуму, </w:t>
      </w:r>
      <w:r w:rsidRPr="00E47A95">
        <w:rPr>
          <w:lang w:val="sr-Cyrl-CS"/>
        </w:rPr>
        <w:lastRenderedPageBreak/>
        <w:t xml:space="preserve">месту и времену сваке фазе изборног поступка бити обавештени на контакте (бројеве телефона или </w:t>
      </w:r>
      <w:r w:rsidRPr="00E47A95">
        <w:rPr>
          <w:lang w:val="sr-Cyrl-RS"/>
        </w:rPr>
        <w:t xml:space="preserve">електронске </w:t>
      </w:r>
      <w:r w:rsidRPr="00E47A95">
        <w:rPr>
          <w:lang w:val="sr-Cyrl-CS"/>
        </w:rPr>
        <w:t>адресе) које наведу у својим обрасцима пријаве</w:t>
      </w:r>
      <w:r w:rsidRPr="00E47A95">
        <w:rPr>
          <w:lang w:val="sr-Cyrl-RS"/>
        </w:rPr>
        <w:t>.</w:t>
      </w:r>
    </w:p>
    <w:p w:rsidR="00B45C46" w:rsidRDefault="00B45C46" w:rsidP="00B45C46">
      <w:pPr>
        <w:jc w:val="both"/>
        <w:rPr>
          <w:lang w:val="sr-Cyrl-RS"/>
        </w:rPr>
      </w:pPr>
    </w:p>
    <w:p w:rsidR="00B45C46" w:rsidRDefault="00B45C46" w:rsidP="00B45C46">
      <w:pPr>
        <w:jc w:val="both"/>
        <w:rPr>
          <w:lang w:val="sr-Cyrl-RS"/>
        </w:rPr>
      </w:pPr>
    </w:p>
    <w:p w:rsidR="00B45C46" w:rsidRPr="00E31D41" w:rsidRDefault="00B45C46" w:rsidP="00B45C46">
      <w:pPr>
        <w:jc w:val="both"/>
        <w:rPr>
          <w:b/>
          <w:lang w:val="sr-Cyrl-RS"/>
        </w:rPr>
      </w:pPr>
      <w:r w:rsidRPr="00E31D41">
        <w:rPr>
          <w:b/>
          <w:lang w:val="sr-Cyrl-RS"/>
        </w:rPr>
        <w:t>НАПОМЕНЕ:</w:t>
      </w:r>
    </w:p>
    <w:p w:rsidR="00B45C46" w:rsidRDefault="00B45C46" w:rsidP="00B45C46">
      <w:pPr>
        <w:jc w:val="both"/>
        <w:rPr>
          <w:rFonts w:ascii="Roboto" w:hAnsi="Roboto"/>
          <w:shd w:val="clear" w:color="auto" w:fill="FFFFFF"/>
          <w:lang w:val="sr-Cyrl-RS"/>
        </w:rPr>
      </w:pPr>
      <w:proofErr w:type="spellStart"/>
      <w:r>
        <w:rPr>
          <w:rFonts w:ascii="Roboto" w:hAnsi="Roboto"/>
          <w:color w:val="000000"/>
          <w:shd w:val="clear" w:color="auto" w:fill="FFFFFF"/>
        </w:rPr>
        <w:t>Као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државни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службеник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извршилачко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радно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мест</w:t>
      </w:r>
      <w:proofErr w:type="spellEnd"/>
      <w:r>
        <w:rPr>
          <w:rFonts w:ascii="Roboto" w:hAnsi="Roboto"/>
          <w:color w:val="000000"/>
          <w:shd w:val="clear" w:color="auto" w:fill="FFFFFF"/>
          <w:lang w:val="sr-Cyrl-RS"/>
        </w:rPr>
        <w:t>о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мож</w:t>
      </w:r>
      <w:proofErr w:type="spellEnd"/>
      <w:r>
        <w:rPr>
          <w:rFonts w:ascii="Roboto" w:hAnsi="Roboto"/>
          <w:color w:val="000000"/>
          <w:shd w:val="clear" w:color="auto" w:fill="FFFFFF"/>
          <w:lang w:val="sr-Cyrl-RS"/>
        </w:rPr>
        <w:t>е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запосли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лице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нема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положен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државни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стручни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испит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али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дужно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га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положи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прописаном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року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 </w:t>
      </w:r>
      <w:proofErr w:type="spellStart"/>
      <w:r>
        <w:rPr>
          <w:rFonts w:ascii="Roboto" w:hAnsi="Roboto"/>
          <w:color w:val="000000"/>
          <w:shd w:val="clear" w:color="auto" w:fill="FFFFFF"/>
        </w:rPr>
        <w:t>Положен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државни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стручни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испит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није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услов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нити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предност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8E1FF8">
        <w:rPr>
          <w:rFonts w:ascii="Roboto" w:hAnsi="Roboto"/>
          <w:shd w:val="clear" w:color="auto" w:fill="FFFFFF"/>
        </w:rPr>
        <w:t>за</w:t>
      </w:r>
      <w:proofErr w:type="spellEnd"/>
      <w:r w:rsidRPr="008E1FF8">
        <w:rPr>
          <w:rFonts w:ascii="Roboto" w:hAnsi="Roboto"/>
          <w:shd w:val="clear" w:color="auto" w:fill="FFFFFF"/>
          <w:lang w:val="sr-Cyrl-RS"/>
        </w:rPr>
        <w:t xml:space="preserve"> </w:t>
      </w:r>
      <w:proofErr w:type="spellStart"/>
      <w:r w:rsidRPr="008E1FF8">
        <w:rPr>
          <w:rFonts w:ascii="Roboto" w:hAnsi="Roboto"/>
          <w:shd w:val="clear" w:color="auto" w:fill="FFFFFF"/>
        </w:rPr>
        <w:t>заснивање</w:t>
      </w:r>
      <w:proofErr w:type="spellEnd"/>
      <w:r w:rsidRPr="008E1FF8">
        <w:rPr>
          <w:rFonts w:ascii="Roboto" w:hAnsi="Roboto"/>
          <w:shd w:val="clear" w:color="auto" w:fill="FFFFFF"/>
        </w:rPr>
        <w:t xml:space="preserve"> </w:t>
      </w:r>
      <w:proofErr w:type="spellStart"/>
      <w:r w:rsidRPr="008E1FF8">
        <w:rPr>
          <w:rFonts w:ascii="Roboto" w:hAnsi="Roboto"/>
          <w:shd w:val="clear" w:color="auto" w:fill="FFFFFF"/>
        </w:rPr>
        <w:t>радног</w:t>
      </w:r>
      <w:proofErr w:type="spellEnd"/>
      <w:r w:rsidRPr="008E1FF8">
        <w:rPr>
          <w:rFonts w:ascii="Roboto" w:hAnsi="Roboto"/>
          <w:shd w:val="clear" w:color="auto" w:fill="FFFFFF"/>
        </w:rPr>
        <w:t xml:space="preserve"> </w:t>
      </w:r>
      <w:proofErr w:type="spellStart"/>
      <w:r w:rsidRPr="008E1FF8">
        <w:rPr>
          <w:rFonts w:ascii="Roboto" w:hAnsi="Roboto"/>
          <w:shd w:val="clear" w:color="auto" w:fill="FFFFFF"/>
        </w:rPr>
        <w:t>односа</w:t>
      </w:r>
      <w:proofErr w:type="spellEnd"/>
      <w:r w:rsidRPr="008E1FF8">
        <w:rPr>
          <w:rFonts w:ascii="Roboto" w:hAnsi="Roboto"/>
          <w:shd w:val="clear" w:color="auto" w:fill="FFFFFF"/>
        </w:rPr>
        <w:t>. </w:t>
      </w:r>
    </w:p>
    <w:p w:rsidR="00B45C46" w:rsidRDefault="00B45C46" w:rsidP="00B45C46">
      <w:pPr>
        <w:jc w:val="both"/>
        <w:rPr>
          <w:rFonts w:ascii="Roboto" w:hAnsi="Roboto"/>
          <w:color w:val="000000"/>
          <w:shd w:val="clear" w:color="auto" w:fill="FFFFFF"/>
        </w:rPr>
      </w:pPr>
      <w:proofErr w:type="spellStart"/>
      <w:r>
        <w:rPr>
          <w:rFonts w:ascii="Roboto" w:hAnsi="Roboto"/>
          <w:color w:val="000000"/>
          <w:shd w:val="clear" w:color="auto" w:fill="FFFFFF"/>
        </w:rPr>
        <w:t>Пробни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обавезан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све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први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пут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заснивају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однос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државном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органу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Пробни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однос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неодређено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време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траје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шест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месеци</w:t>
      </w:r>
      <w:proofErr w:type="spellEnd"/>
      <w:r>
        <w:rPr>
          <w:rFonts w:ascii="Roboto" w:hAnsi="Roboto"/>
          <w:color w:val="000000"/>
          <w:shd w:val="clear" w:color="auto" w:fill="FFFFFF"/>
        </w:rPr>
        <w:t>. </w:t>
      </w:r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  <w:shd w:val="clear" w:color="auto" w:fill="FFFFFF"/>
        </w:rPr>
        <w:t>Државни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службеник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пробном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засновао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однос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неодређено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време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државни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службеник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засновао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однос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неодређено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време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а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нема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положен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државни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стручни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испит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полаже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државни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стручни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испит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року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од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шест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месеци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од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дана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заснивања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радног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односа</w:t>
      </w:r>
      <w:proofErr w:type="spellEnd"/>
      <w:r>
        <w:rPr>
          <w:rFonts w:ascii="Roboto" w:hAnsi="Roboto"/>
          <w:color w:val="000000"/>
          <w:shd w:val="clear" w:color="auto" w:fill="FFFFFF"/>
        </w:rPr>
        <w:t>. </w:t>
      </w:r>
    </w:p>
    <w:p w:rsidR="000443AF" w:rsidRPr="000443AF" w:rsidRDefault="000443AF" w:rsidP="00B45C46">
      <w:pPr>
        <w:jc w:val="both"/>
        <w:rPr>
          <w:rFonts w:ascii="Roboto" w:hAnsi="Roboto"/>
          <w:sz w:val="22"/>
          <w:szCs w:val="22"/>
          <w:lang w:val="sr-Cyrl-RS"/>
        </w:rPr>
      </w:pPr>
      <w:proofErr w:type="spellStart"/>
      <w:r>
        <w:rPr>
          <w:rFonts w:ascii="Roboto" w:hAnsi="Roboto"/>
        </w:rPr>
        <w:t>Чланом</w:t>
      </w:r>
      <w:proofErr w:type="spellEnd"/>
      <w:r>
        <w:rPr>
          <w:rFonts w:ascii="Roboto" w:hAnsi="Roboto"/>
        </w:rPr>
        <w:t xml:space="preserve"> 47. </w:t>
      </w:r>
      <w:proofErr w:type="spellStart"/>
      <w:r>
        <w:rPr>
          <w:rFonts w:ascii="Roboto" w:hAnsi="Roboto"/>
        </w:rPr>
        <w:t>став</w:t>
      </w:r>
      <w:proofErr w:type="spellEnd"/>
      <w:r>
        <w:rPr>
          <w:rFonts w:ascii="Roboto" w:hAnsi="Roboto"/>
        </w:rPr>
        <w:t xml:space="preserve"> 3. </w:t>
      </w:r>
      <w:proofErr w:type="spellStart"/>
      <w:r>
        <w:rPr>
          <w:rFonts w:ascii="Roboto" w:hAnsi="Roboto"/>
        </w:rPr>
        <w:t>Закона</w:t>
      </w:r>
      <w:proofErr w:type="spellEnd"/>
      <w:r>
        <w:rPr>
          <w:rFonts w:ascii="Roboto" w:hAnsi="Roboto"/>
        </w:rPr>
        <w:t xml:space="preserve"> о </w:t>
      </w:r>
      <w:proofErr w:type="spellStart"/>
      <w:r>
        <w:rPr>
          <w:rFonts w:ascii="Roboto" w:hAnsi="Roboto"/>
        </w:rPr>
        <w:t>инспекцијском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надзору</w:t>
      </w:r>
      <w:proofErr w:type="spellEnd"/>
      <w:r>
        <w:rPr>
          <w:rFonts w:ascii="Roboto" w:hAnsi="Roboto"/>
        </w:rPr>
        <w:t xml:space="preserve"> („</w:t>
      </w:r>
      <w:proofErr w:type="spellStart"/>
      <w:r>
        <w:rPr>
          <w:rFonts w:ascii="Roboto" w:hAnsi="Roboto"/>
        </w:rPr>
        <w:t>Службени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гласник</w:t>
      </w:r>
      <w:proofErr w:type="spellEnd"/>
      <w:r>
        <w:rPr>
          <w:rFonts w:ascii="Roboto" w:hAnsi="Roboto"/>
        </w:rPr>
        <w:t xml:space="preserve"> </w:t>
      </w:r>
      <w:proofErr w:type="gramStart"/>
      <w:r>
        <w:rPr>
          <w:rFonts w:ascii="Roboto" w:hAnsi="Roboto"/>
        </w:rPr>
        <w:t>РС“</w:t>
      </w:r>
      <w:proofErr w:type="gramEnd"/>
      <w:r>
        <w:rPr>
          <w:rFonts w:ascii="Roboto" w:hAnsi="Roboto"/>
        </w:rPr>
        <w:t xml:space="preserve">, </w:t>
      </w:r>
      <w:proofErr w:type="spellStart"/>
      <w:r>
        <w:rPr>
          <w:rFonts w:ascii="Roboto" w:hAnsi="Roboto"/>
        </w:rPr>
        <w:t>бр</w:t>
      </w:r>
      <w:proofErr w:type="spellEnd"/>
      <w:r>
        <w:rPr>
          <w:rFonts w:ascii="Roboto" w:hAnsi="Roboto"/>
        </w:rPr>
        <w:t xml:space="preserve">. 36/15, 44/18 - </w:t>
      </w:r>
      <w:proofErr w:type="spellStart"/>
      <w:r>
        <w:rPr>
          <w:rFonts w:ascii="Roboto" w:hAnsi="Roboto"/>
        </w:rPr>
        <w:t>др</w:t>
      </w:r>
      <w:proofErr w:type="spellEnd"/>
      <w:r>
        <w:rPr>
          <w:rFonts w:ascii="Roboto" w:hAnsi="Roboto"/>
        </w:rPr>
        <w:t xml:space="preserve">. </w:t>
      </w:r>
      <w:proofErr w:type="spellStart"/>
      <w:r>
        <w:rPr>
          <w:rFonts w:ascii="Roboto" w:hAnsi="Roboto"/>
        </w:rPr>
        <w:t>закон</w:t>
      </w:r>
      <w:proofErr w:type="spellEnd"/>
      <w:r>
        <w:rPr>
          <w:rFonts w:ascii="Roboto" w:hAnsi="Roboto"/>
        </w:rPr>
        <w:t xml:space="preserve"> и 95/18) </w:t>
      </w:r>
      <w:proofErr w:type="spellStart"/>
      <w:r>
        <w:rPr>
          <w:rFonts w:ascii="Roboto" w:hAnsi="Roboto"/>
        </w:rPr>
        <w:t>прописано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је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да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лице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на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пробном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раду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које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је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радни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однос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засновало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на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радном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месту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инспектора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на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неодређено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време</w:t>
      </w:r>
      <w:proofErr w:type="spellEnd"/>
      <w:r>
        <w:rPr>
          <w:rFonts w:ascii="Roboto" w:hAnsi="Roboto"/>
        </w:rPr>
        <w:t xml:space="preserve"> и </w:t>
      </w:r>
      <w:proofErr w:type="spellStart"/>
      <w:r>
        <w:rPr>
          <w:rFonts w:ascii="Roboto" w:hAnsi="Roboto"/>
        </w:rPr>
        <w:t>лице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које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је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засновало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радни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однос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на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радном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месту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инспектора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на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неодређено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време</w:t>
      </w:r>
      <w:proofErr w:type="spellEnd"/>
      <w:r>
        <w:rPr>
          <w:rFonts w:ascii="Roboto" w:hAnsi="Roboto"/>
        </w:rPr>
        <w:t xml:space="preserve">, а </w:t>
      </w:r>
      <w:proofErr w:type="spellStart"/>
      <w:r>
        <w:rPr>
          <w:rFonts w:ascii="Roboto" w:hAnsi="Roboto"/>
        </w:rPr>
        <w:t>нема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положен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испит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за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инспектора</w:t>
      </w:r>
      <w:proofErr w:type="spellEnd"/>
      <w:r>
        <w:rPr>
          <w:rFonts w:ascii="Roboto" w:hAnsi="Roboto"/>
        </w:rPr>
        <w:t xml:space="preserve">, </w:t>
      </w:r>
      <w:proofErr w:type="spellStart"/>
      <w:r>
        <w:rPr>
          <w:rFonts w:ascii="Roboto" w:hAnsi="Roboto"/>
        </w:rPr>
        <w:t>полаже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испит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за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инспектора</w:t>
      </w:r>
      <w:proofErr w:type="spellEnd"/>
      <w:r>
        <w:rPr>
          <w:rFonts w:ascii="Roboto" w:hAnsi="Roboto"/>
        </w:rPr>
        <w:t xml:space="preserve"> у </w:t>
      </w:r>
      <w:proofErr w:type="spellStart"/>
      <w:r>
        <w:rPr>
          <w:rFonts w:ascii="Roboto" w:hAnsi="Roboto"/>
        </w:rPr>
        <w:t>року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од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шест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месеци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од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дана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заснивања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радног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односа</w:t>
      </w:r>
      <w:proofErr w:type="spellEnd"/>
      <w:r>
        <w:rPr>
          <w:rFonts w:ascii="Roboto" w:hAnsi="Roboto"/>
        </w:rPr>
        <w:t xml:space="preserve">. </w:t>
      </w:r>
      <w:proofErr w:type="spellStart"/>
      <w:r>
        <w:rPr>
          <w:rFonts w:ascii="Roboto" w:hAnsi="Roboto"/>
        </w:rPr>
        <w:t>Ставом</w:t>
      </w:r>
      <w:proofErr w:type="spellEnd"/>
      <w:r>
        <w:rPr>
          <w:rFonts w:ascii="Roboto" w:hAnsi="Roboto"/>
        </w:rPr>
        <w:t xml:space="preserve"> 6. </w:t>
      </w:r>
      <w:proofErr w:type="spellStart"/>
      <w:r>
        <w:rPr>
          <w:rFonts w:ascii="Roboto" w:hAnsi="Roboto"/>
        </w:rPr>
        <w:t>истог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члана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Закона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прописано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је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да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изузетно</w:t>
      </w:r>
      <w:proofErr w:type="spellEnd"/>
      <w:r>
        <w:rPr>
          <w:rFonts w:ascii="Roboto" w:hAnsi="Roboto"/>
        </w:rPr>
        <w:t xml:space="preserve">, </w:t>
      </w:r>
      <w:proofErr w:type="spellStart"/>
      <w:r>
        <w:rPr>
          <w:rFonts w:ascii="Roboto" w:hAnsi="Roboto"/>
        </w:rPr>
        <w:t>испит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за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инспектора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није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дужан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да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полаже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инспектор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који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је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на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дан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ступања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на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снагу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овог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закона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имао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најмање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седам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година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радног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искуства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на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пословима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инспекцијског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надзора</w:t>
      </w:r>
      <w:proofErr w:type="spellEnd"/>
      <w:r>
        <w:rPr>
          <w:rFonts w:ascii="Roboto" w:hAnsi="Roboto"/>
        </w:rPr>
        <w:t xml:space="preserve"> и </w:t>
      </w:r>
      <w:proofErr w:type="spellStart"/>
      <w:r>
        <w:rPr>
          <w:rFonts w:ascii="Roboto" w:hAnsi="Roboto"/>
        </w:rPr>
        <w:t>испуњава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услове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за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обављање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послова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инспекцијског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надзора</w:t>
      </w:r>
      <w:proofErr w:type="spellEnd"/>
      <w:r>
        <w:rPr>
          <w:rFonts w:ascii="Roboto" w:hAnsi="Roboto"/>
          <w:lang w:val="sr-Cyrl-RS"/>
        </w:rPr>
        <w:t>.</w:t>
      </w:r>
    </w:p>
    <w:p w:rsidR="00B45C46" w:rsidRPr="00B45C46" w:rsidRDefault="00B45C46" w:rsidP="00B45C46">
      <w:pPr>
        <w:jc w:val="both"/>
        <w:rPr>
          <w:lang w:val="sr-Cyrl-RS"/>
        </w:rPr>
      </w:pPr>
      <w:proofErr w:type="spellStart"/>
      <w:r>
        <w:rPr>
          <w:rFonts w:ascii="Roboto" w:hAnsi="Roboto"/>
          <w:color w:val="000000"/>
          <w:shd w:val="clear" w:color="auto" w:fill="FFFFFF"/>
        </w:rPr>
        <w:t>Неблаговремене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недопуштене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неразумљиве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или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непотпуне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пријаве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биће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одбачене</w:t>
      </w:r>
      <w:proofErr w:type="spellEnd"/>
      <w:r>
        <w:rPr>
          <w:rFonts w:ascii="Roboto" w:hAnsi="Roboto"/>
          <w:color w:val="000000"/>
          <w:shd w:val="clear" w:color="auto" w:fill="FFFFFF"/>
        </w:rPr>
        <w:t>.  </w:t>
      </w:r>
      <w:r>
        <w:rPr>
          <w:rFonts w:ascii="Roboto" w:hAnsi="Roboto"/>
          <w:color w:val="000000"/>
        </w:rPr>
        <w:br/>
      </w:r>
      <w:proofErr w:type="spellStart"/>
      <w:r w:rsidRPr="00327883">
        <w:rPr>
          <w:rFonts w:ascii="Roboto" w:hAnsi="Roboto"/>
          <w:shd w:val="clear" w:color="auto" w:fill="FFFFFF"/>
        </w:rPr>
        <w:t>Јавни</w:t>
      </w:r>
      <w:proofErr w:type="spellEnd"/>
      <w:r w:rsidRPr="00327883">
        <w:rPr>
          <w:rFonts w:ascii="Roboto" w:hAnsi="Roboto"/>
          <w:shd w:val="clear" w:color="auto" w:fill="FFFFFF"/>
        </w:rPr>
        <w:t xml:space="preserve"> </w:t>
      </w:r>
      <w:proofErr w:type="spellStart"/>
      <w:r w:rsidRPr="00327883">
        <w:rPr>
          <w:rFonts w:ascii="Roboto" w:hAnsi="Roboto"/>
          <w:shd w:val="clear" w:color="auto" w:fill="FFFFFF"/>
        </w:rPr>
        <w:t>конкурс</w:t>
      </w:r>
      <w:proofErr w:type="spellEnd"/>
      <w:r w:rsidRPr="00327883">
        <w:rPr>
          <w:rFonts w:ascii="Roboto" w:hAnsi="Roboto"/>
          <w:shd w:val="clear" w:color="auto" w:fill="FFFFFF"/>
        </w:rPr>
        <w:t xml:space="preserve"> </w:t>
      </w:r>
      <w:proofErr w:type="spellStart"/>
      <w:proofErr w:type="gramStart"/>
      <w:r w:rsidRPr="00327883">
        <w:rPr>
          <w:rFonts w:ascii="Roboto" w:hAnsi="Roboto"/>
          <w:shd w:val="clear" w:color="auto" w:fill="FFFFFF"/>
        </w:rPr>
        <w:t>спроводи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r w:rsidRPr="00327883">
        <w:rPr>
          <w:rFonts w:ascii="Roboto" w:hAnsi="Roboto"/>
          <w:shd w:val="clear" w:color="auto" w:fill="FFFFFF"/>
        </w:rPr>
        <w:t xml:space="preserve"> </w:t>
      </w:r>
      <w:proofErr w:type="spellStart"/>
      <w:r w:rsidRPr="00327883">
        <w:rPr>
          <w:rFonts w:ascii="Roboto" w:hAnsi="Roboto"/>
          <w:shd w:val="clear" w:color="auto" w:fill="FFFFFF"/>
        </w:rPr>
        <w:t>Конкурсна</w:t>
      </w:r>
      <w:proofErr w:type="spellEnd"/>
      <w:proofErr w:type="gramEnd"/>
      <w:r w:rsidRPr="00327883">
        <w:rPr>
          <w:rFonts w:ascii="Roboto" w:hAnsi="Roboto"/>
          <w:shd w:val="clear" w:color="auto" w:fill="FFFFFF"/>
        </w:rPr>
        <w:t xml:space="preserve"> </w:t>
      </w:r>
      <w:proofErr w:type="spellStart"/>
      <w:r w:rsidRPr="00327883">
        <w:rPr>
          <w:rFonts w:ascii="Roboto" w:hAnsi="Roboto"/>
          <w:shd w:val="clear" w:color="auto" w:fill="FFFFFF"/>
        </w:rPr>
        <w:t>комисија</w:t>
      </w:r>
      <w:proofErr w:type="spellEnd"/>
      <w:r w:rsidRPr="00327883">
        <w:rPr>
          <w:rFonts w:ascii="Roboto" w:hAnsi="Roboto"/>
          <w:shd w:val="clear" w:color="auto" w:fill="FFFFFF"/>
        </w:rPr>
        <w:t xml:space="preserve"> </w:t>
      </w:r>
      <w:proofErr w:type="spellStart"/>
      <w:r w:rsidRPr="00327883">
        <w:rPr>
          <w:rFonts w:ascii="Roboto" w:hAnsi="Roboto"/>
          <w:shd w:val="clear" w:color="auto" w:fill="FFFFFF"/>
        </w:rPr>
        <w:t>коју</w:t>
      </w:r>
      <w:proofErr w:type="spellEnd"/>
      <w:r w:rsidRPr="00327883">
        <w:rPr>
          <w:rFonts w:ascii="Roboto" w:hAnsi="Roboto"/>
          <w:shd w:val="clear" w:color="auto" w:fill="FFFFFF"/>
        </w:rPr>
        <w:t xml:space="preserve"> </w:t>
      </w:r>
      <w:proofErr w:type="spellStart"/>
      <w:r w:rsidRPr="00327883">
        <w:rPr>
          <w:rFonts w:ascii="Roboto" w:hAnsi="Roboto"/>
          <w:shd w:val="clear" w:color="auto" w:fill="FFFFFF"/>
        </w:rPr>
        <w:t>је</w:t>
      </w:r>
      <w:proofErr w:type="spellEnd"/>
      <w:r w:rsidRPr="00327883">
        <w:rPr>
          <w:rFonts w:ascii="Roboto" w:hAnsi="Roboto"/>
          <w:shd w:val="clear" w:color="auto" w:fill="FFFFFF"/>
        </w:rPr>
        <w:t xml:space="preserve"> </w:t>
      </w:r>
      <w:proofErr w:type="spellStart"/>
      <w:r w:rsidRPr="00327883">
        <w:rPr>
          <w:rFonts w:ascii="Roboto" w:hAnsi="Roboto"/>
          <w:shd w:val="clear" w:color="auto" w:fill="FFFFFF"/>
        </w:rPr>
        <w:t>именовао</w:t>
      </w:r>
      <w:proofErr w:type="spellEnd"/>
      <w:r w:rsidRPr="00327883">
        <w:rPr>
          <w:rFonts w:ascii="Roboto" w:hAnsi="Roboto"/>
          <w:shd w:val="clear" w:color="auto" w:fill="FFFFFF"/>
        </w:rPr>
        <w:t xml:space="preserve"> </w:t>
      </w:r>
      <w:r w:rsidRPr="00327883">
        <w:rPr>
          <w:rFonts w:ascii="Roboto" w:hAnsi="Roboto"/>
          <w:shd w:val="clear" w:color="auto" w:fill="FFFFFF"/>
          <w:lang w:val="sr-Cyrl-RS"/>
        </w:rPr>
        <w:t>вршил</w:t>
      </w:r>
      <w:r>
        <w:rPr>
          <w:rFonts w:ascii="Roboto" w:hAnsi="Roboto"/>
          <w:shd w:val="clear" w:color="auto" w:fill="FFFFFF"/>
          <w:lang w:val="sr-Cyrl-RS"/>
        </w:rPr>
        <w:t xml:space="preserve">ац дужности директора Дирекције за мере и </w:t>
      </w:r>
      <w:r w:rsidRPr="00327883">
        <w:rPr>
          <w:rFonts w:ascii="Roboto" w:hAnsi="Roboto"/>
          <w:shd w:val="clear" w:color="auto" w:fill="FFFFFF"/>
          <w:lang w:val="sr-Cyrl-RS"/>
        </w:rPr>
        <w:t xml:space="preserve">драгоцене метале. </w:t>
      </w:r>
      <w:r w:rsidRPr="00327883">
        <w:rPr>
          <w:rFonts w:ascii="Roboto" w:hAnsi="Roboto"/>
        </w:rPr>
        <w:br/>
      </w:r>
      <w:proofErr w:type="spellStart"/>
      <w:r>
        <w:rPr>
          <w:rFonts w:ascii="Roboto" w:hAnsi="Roboto"/>
          <w:color w:val="000000"/>
          <w:shd w:val="clear" w:color="auto" w:fill="FFFFFF"/>
        </w:rPr>
        <w:t>Овај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конкурс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објављује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интернет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презентацији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огласној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табли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  <w:lang w:val="sr-Cyrl-RS"/>
        </w:rPr>
        <w:t>Дирекције за мере и драгоцене метале</w:t>
      </w:r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интерент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презентацији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Службе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управљање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кадровима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порталу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е-</w:t>
      </w:r>
      <w:proofErr w:type="spellStart"/>
      <w:r>
        <w:rPr>
          <w:rFonts w:ascii="Roboto" w:hAnsi="Roboto"/>
          <w:color w:val="000000"/>
          <w:shd w:val="clear" w:color="auto" w:fill="FFFFFF"/>
        </w:rPr>
        <w:t>управе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интернет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презентацији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огласној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табли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периодичном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издању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огласа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Националне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службе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запошљавање</w:t>
      </w:r>
      <w:proofErr w:type="spellEnd"/>
      <w:r>
        <w:rPr>
          <w:rFonts w:ascii="Roboto" w:hAnsi="Roboto"/>
          <w:color w:val="000000"/>
          <w:shd w:val="clear" w:color="auto" w:fill="FFFFFF"/>
        </w:rPr>
        <w:t>. </w:t>
      </w:r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  <w:shd w:val="clear" w:color="auto" w:fill="FFFFFF"/>
        </w:rPr>
        <w:t>Сви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изрази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појмови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именице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придеви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глаголи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овом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огласу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употребљени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мушком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граматичком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роду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односе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без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дискриминације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особе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женског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пола</w:t>
      </w:r>
      <w:proofErr w:type="spellEnd"/>
      <w:r>
        <w:rPr>
          <w:rFonts w:ascii="Roboto" w:hAnsi="Roboto"/>
          <w:color w:val="000000"/>
          <w:shd w:val="clear" w:color="auto" w:fill="FFFFFF"/>
        </w:rPr>
        <w:t>.</w:t>
      </w:r>
      <w:r>
        <w:rPr>
          <w:rFonts w:ascii="Roboto" w:hAnsi="Roboto"/>
          <w:color w:val="000000"/>
          <w:shd w:val="clear" w:color="auto" w:fill="FFFFFF"/>
          <w:lang w:val="sr-Cyrl-RS"/>
        </w:rPr>
        <w:t xml:space="preserve"> </w:t>
      </w:r>
    </w:p>
    <w:p w:rsidR="00B45C46" w:rsidRDefault="00B45C46" w:rsidP="00B45C46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 </w:t>
      </w:r>
    </w:p>
    <w:p w:rsidR="00257028" w:rsidRPr="004F6351" w:rsidRDefault="00257028" w:rsidP="008E1FF8">
      <w:pPr>
        <w:ind w:firstLine="720"/>
        <w:jc w:val="both"/>
        <w:rPr>
          <w:b/>
          <w:lang w:val="sr-Cyrl-RS"/>
        </w:rPr>
      </w:pPr>
    </w:p>
    <w:sectPr w:rsidR="00257028" w:rsidRPr="004F6351" w:rsidSect="00ED5EE6">
      <w:pgSz w:w="11906" w:h="16838"/>
      <w:pgMar w:top="63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3393"/>
    <w:multiLevelType w:val="hybridMultilevel"/>
    <w:tmpl w:val="84A6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A87"/>
    <w:multiLevelType w:val="hybridMultilevel"/>
    <w:tmpl w:val="30467012"/>
    <w:lvl w:ilvl="0" w:tplc="1C986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49D2"/>
    <w:multiLevelType w:val="hybridMultilevel"/>
    <w:tmpl w:val="B638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406AE"/>
    <w:multiLevelType w:val="hybridMultilevel"/>
    <w:tmpl w:val="BE44D33A"/>
    <w:lvl w:ilvl="0" w:tplc="109462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3332C"/>
    <w:multiLevelType w:val="hybridMultilevel"/>
    <w:tmpl w:val="2FEA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16F0"/>
    <w:multiLevelType w:val="hybridMultilevel"/>
    <w:tmpl w:val="1EC49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A0D2C"/>
    <w:multiLevelType w:val="hybridMultilevel"/>
    <w:tmpl w:val="D05A9C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C607FA3"/>
    <w:multiLevelType w:val="hybridMultilevel"/>
    <w:tmpl w:val="CB80A026"/>
    <w:lvl w:ilvl="0" w:tplc="435EC6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19F2401"/>
    <w:multiLevelType w:val="hybridMultilevel"/>
    <w:tmpl w:val="E100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23EA"/>
    <w:multiLevelType w:val="hybridMultilevel"/>
    <w:tmpl w:val="95B84FF2"/>
    <w:lvl w:ilvl="0" w:tplc="81F63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49"/>
    <w:rsid w:val="00002402"/>
    <w:rsid w:val="000035DF"/>
    <w:rsid w:val="0001193F"/>
    <w:rsid w:val="00020209"/>
    <w:rsid w:val="00025FD6"/>
    <w:rsid w:val="00026E30"/>
    <w:rsid w:val="0003370A"/>
    <w:rsid w:val="00040A96"/>
    <w:rsid w:val="00042756"/>
    <w:rsid w:val="00043D0B"/>
    <w:rsid w:val="000443A5"/>
    <w:rsid w:val="000443AF"/>
    <w:rsid w:val="00055013"/>
    <w:rsid w:val="0006081E"/>
    <w:rsid w:val="00073B43"/>
    <w:rsid w:val="00076A09"/>
    <w:rsid w:val="00076FDE"/>
    <w:rsid w:val="0007727B"/>
    <w:rsid w:val="000817E2"/>
    <w:rsid w:val="00084497"/>
    <w:rsid w:val="0008584B"/>
    <w:rsid w:val="00096CD6"/>
    <w:rsid w:val="000A41F6"/>
    <w:rsid w:val="000B30E9"/>
    <w:rsid w:val="000C65BF"/>
    <w:rsid w:val="000D24ED"/>
    <w:rsid w:val="000D40F2"/>
    <w:rsid w:val="000D5EB7"/>
    <w:rsid w:val="000E0D29"/>
    <w:rsid w:val="000F2461"/>
    <w:rsid w:val="000F5A37"/>
    <w:rsid w:val="00101B0F"/>
    <w:rsid w:val="00105133"/>
    <w:rsid w:val="00110472"/>
    <w:rsid w:val="00113CAC"/>
    <w:rsid w:val="00133F0F"/>
    <w:rsid w:val="00137497"/>
    <w:rsid w:val="001374B0"/>
    <w:rsid w:val="0015567F"/>
    <w:rsid w:val="00160231"/>
    <w:rsid w:val="00175FE8"/>
    <w:rsid w:val="001814B0"/>
    <w:rsid w:val="001915AA"/>
    <w:rsid w:val="0019305A"/>
    <w:rsid w:val="001966B2"/>
    <w:rsid w:val="00197C5F"/>
    <w:rsid w:val="001A00BC"/>
    <w:rsid w:val="001A340B"/>
    <w:rsid w:val="001A6E17"/>
    <w:rsid w:val="001C4A56"/>
    <w:rsid w:val="001E35FD"/>
    <w:rsid w:val="001F02E6"/>
    <w:rsid w:val="001F4BAE"/>
    <w:rsid w:val="001F62DF"/>
    <w:rsid w:val="002033EE"/>
    <w:rsid w:val="002056CF"/>
    <w:rsid w:val="00206C0C"/>
    <w:rsid w:val="002076E5"/>
    <w:rsid w:val="002144B3"/>
    <w:rsid w:val="002153CA"/>
    <w:rsid w:val="00223DAB"/>
    <w:rsid w:val="002270BF"/>
    <w:rsid w:val="00234F8D"/>
    <w:rsid w:val="002430F3"/>
    <w:rsid w:val="00254A4E"/>
    <w:rsid w:val="00257028"/>
    <w:rsid w:val="00257299"/>
    <w:rsid w:val="002613B8"/>
    <w:rsid w:val="00265439"/>
    <w:rsid w:val="00267D41"/>
    <w:rsid w:val="002810F8"/>
    <w:rsid w:val="002A5FE4"/>
    <w:rsid w:val="002A6A42"/>
    <w:rsid w:val="002B39BC"/>
    <w:rsid w:val="002B7E9E"/>
    <w:rsid w:val="002D602A"/>
    <w:rsid w:val="002E1BDF"/>
    <w:rsid w:val="002E69DC"/>
    <w:rsid w:val="002F0161"/>
    <w:rsid w:val="003025BC"/>
    <w:rsid w:val="00304266"/>
    <w:rsid w:val="00304F71"/>
    <w:rsid w:val="00306DB2"/>
    <w:rsid w:val="003100EA"/>
    <w:rsid w:val="00316C04"/>
    <w:rsid w:val="00321AA3"/>
    <w:rsid w:val="00327883"/>
    <w:rsid w:val="0033194F"/>
    <w:rsid w:val="00335812"/>
    <w:rsid w:val="00336199"/>
    <w:rsid w:val="00336297"/>
    <w:rsid w:val="00337F63"/>
    <w:rsid w:val="00344B56"/>
    <w:rsid w:val="00356787"/>
    <w:rsid w:val="00362F9C"/>
    <w:rsid w:val="00384EE4"/>
    <w:rsid w:val="00395845"/>
    <w:rsid w:val="00397942"/>
    <w:rsid w:val="003A0247"/>
    <w:rsid w:val="003A0AC0"/>
    <w:rsid w:val="003A18EC"/>
    <w:rsid w:val="003A1D74"/>
    <w:rsid w:val="003A1FBD"/>
    <w:rsid w:val="003B0F7D"/>
    <w:rsid w:val="003B1AE2"/>
    <w:rsid w:val="003B51F2"/>
    <w:rsid w:val="003B538B"/>
    <w:rsid w:val="003C4556"/>
    <w:rsid w:val="003C6544"/>
    <w:rsid w:val="003D1DA7"/>
    <w:rsid w:val="003D647E"/>
    <w:rsid w:val="003E4A01"/>
    <w:rsid w:val="003E5F37"/>
    <w:rsid w:val="003E6896"/>
    <w:rsid w:val="003F6897"/>
    <w:rsid w:val="003F693A"/>
    <w:rsid w:val="003F6A75"/>
    <w:rsid w:val="004002A6"/>
    <w:rsid w:val="00400CA3"/>
    <w:rsid w:val="00404021"/>
    <w:rsid w:val="00404E57"/>
    <w:rsid w:val="00417721"/>
    <w:rsid w:val="00420892"/>
    <w:rsid w:val="00427E74"/>
    <w:rsid w:val="00432482"/>
    <w:rsid w:val="00433E9E"/>
    <w:rsid w:val="00434E9F"/>
    <w:rsid w:val="0044192B"/>
    <w:rsid w:val="00446A5E"/>
    <w:rsid w:val="00453D72"/>
    <w:rsid w:val="004540B3"/>
    <w:rsid w:val="00460014"/>
    <w:rsid w:val="00466464"/>
    <w:rsid w:val="004678CE"/>
    <w:rsid w:val="00474A14"/>
    <w:rsid w:val="00480874"/>
    <w:rsid w:val="00482541"/>
    <w:rsid w:val="00494B45"/>
    <w:rsid w:val="00494E57"/>
    <w:rsid w:val="004A1C15"/>
    <w:rsid w:val="004A35E7"/>
    <w:rsid w:val="004A5430"/>
    <w:rsid w:val="004B59F1"/>
    <w:rsid w:val="004B6828"/>
    <w:rsid w:val="004B7099"/>
    <w:rsid w:val="004C0AB2"/>
    <w:rsid w:val="004C524F"/>
    <w:rsid w:val="004C56C1"/>
    <w:rsid w:val="004D1D91"/>
    <w:rsid w:val="004F1BDB"/>
    <w:rsid w:val="004F1C1D"/>
    <w:rsid w:val="004F6351"/>
    <w:rsid w:val="0050120E"/>
    <w:rsid w:val="00502D8D"/>
    <w:rsid w:val="00503AB2"/>
    <w:rsid w:val="005126AE"/>
    <w:rsid w:val="005219FD"/>
    <w:rsid w:val="0052473F"/>
    <w:rsid w:val="005263B9"/>
    <w:rsid w:val="00531D67"/>
    <w:rsid w:val="0053676B"/>
    <w:rsid w:val="00550A34"/>
    <w:rsid w:val="005554B6"/>
    <w:rsid w:val="00555751"/>
    <w:rsid w:val="00563C5D"/>
    <w:rsid w:val="00564711"/>
    <w:rsid w:val="00566104"/>
    <w:rsid w:val="00581677"/>
    <w:rsid w:val="0058374A"/>
    <w:rsid w:val="00584374"/>
    <w:rsid w:val="00587097"/>
    <w:rsid w:val="0059248B"/>
    <w:rsid w:val="00594949"/>
    <w:rsid w:val="00594C81"/>
    <w:rsid w:val="005969D0"/>
    <w:rsid w:val="005A2094"/>
    <w:rsid w:val="005A29BF"/>
    <w:rsid w:val="005A6134"/>
    <w:rsid w:val="005A78E4"/>
    <w:rsid w:val="005A7C3B"/>
    <w:rsid w:val="005B1D76"/>
    <w:rsid w:val="005B4FBF"/>
    <w:rsid w:val="005C0729"/>
    <w:rsid w:val="005C366D"/>
    <w:rsid w:val="005D1E95"/>
    <w:rsid w:val="005D3A7E"/>
    <w:rsid w:val="005D69D6"/>
    <w:rsid w:val="005F1B65"/>
    <w:rsid w:val="005F37E0"/>
    <w:rsid w:val="005F5D02"/>
    <w:rsid w:val="00603A6F"/>
    <w:rsid w:val="00605D10"/>
    <w:rsid w:val="00613E78"/>
    <w:rsid w:val="0062158B"/>
    <w:rsid w:val="006275E7"/>
    <w:rsid w:val="006348EA"/>
    <w:rsid w:val="00634DDF"/>
    <w:rsid w:val="006372FD"/>
    <w:rsid w:val="0064291E"/>
    <w:rsid w:val="006445A4"/>
    <w:rsid w:val="00671E88"/>
    <w:rsid w:val="0068030A"/>
    <w:rsid w:val="00682C77"/>
    <w:rsid w:val="00684DD9"/>
    <w:rsid w:val="00693A7B"/>
    <w:rsid w:val="0069494C"/>
    <w:rsid w:val="006A07B6"/>
    <w:rsid w:val="006A22B0"/>
    <w:rsid w:val="006A3512"/>
    <w:rsid w:val="006B1635"/>
    <w:rsid w:val="006B5256"/>
    <w:rsid w:val="006B5E85"/>
    <w:rsid w:val="006B76FF"/>
    <w:rsid w:val="006C2838"/>
    <w:rsid w:val="006C2B3F"/>
    <w:rsid w:val="006E11D3"/>
    <w:rsid w:val="006E5515"/>
    <w:rsid w:val="006F15FF"/>
    <w:rsid w:val="006F5F74"/>
    <w:rsid w:val="006F6D02"/>
    <w:rsid w:val="007115AD"/>
    <w:rsid w:val="00711669"/>
    <w:rsid w:val="00720A9B"/>
    <w:rsid w:val="0072215B"/>
    <w:rsid w:val="00724E0B"/>
    <w:rsid w:val="00730ECA"/>
    <w:rsid w:val="007322F4"/>
    <w:rsid w:val="007324A8"/>
    <w:rsid w:val="007435A6"/>
    <w:rsid w:val="007478EE"/>
    <w:rsid w:val="007558D3"/>
    <w:rsid w:val="00757096"/>
    <w:rsid w:val="0076124F"/>
    <w:rsid w:val="007635E6"/>
    <w:rsid w:val="0076401C"/>
    <w:rsid w:val="007643FE"/>
    <w:rsid w:val="0077123A"/>
    <w:rsid w:val="007968D2"/>
    <w:rsid w:val="007A4184"/>
    <w:rsid w:val="007C16ED"/>
    <w:rsid w:val="007C25BF"/>
    <w:rsid w:val="007D32A3"/>
    <w:rsid w:val="007D4C1C"/>
    <w:rsid w:val="007E5EDD"/>
    <w:rsid w:val="007F02FE"/>
    <w:rsid w:val="007F2131"/>
    <w:rsid w:val="007F5794"/>
    <w:rsid w:val="008003CD"/>
    <w:rsid w:val="008204C3"/>
    <w:rsid w:val="00823859"/>
    <w:rsid w:val="008401B3"/>
    <w:rsid w:val="0084152F"/>
    <w:rsid w:val="00846F57"/>
    <w:rsid w:val="008507CE"/>
    <w:rsid w:val="00856D85"/>
    <w:rsid w:val="00862F3A"/>
    <w:rsid w:val="00872525"/>
    <w:rsid w:val="00875A5C"/>
    <w:rsid w:val="008838D0"/>
    <w:rsid w:val="0088489C"/>
    <w:rsid w:val="00886012"/>
    <w:rsid w:val="00891806"/>
    <w:rsid w:val="00895864"/>
    <w:rsid w:val="00897CAC"/>
    <w:rsid w:val="008A01A7"/>
    <w:rsid w:val="008A1C7E"/>
    <w:rsid w:val="008A4668"/>
    <w:rsid w:val="008A60C3"/>
    <w:rsid w:val="008B3451"/>
    <w:rsid w:val="008B5F63"/>
    <w:rsid w:val="008C4CC7"/>
    <w:rsid w:val="008D1BA1"/>
    <w:rsid w:val="008E1FF8"/>
    <w:rsid w:val="008E3F43"/>
    <w:rsid w:val="008E7073"/>
    <w:rsid w:val="008F1071"/>
    <w:rsid w:val="00905BE8"/>
    <w:rsid w:val="009235C3"/>
    <w:rsid w:val="00923E8B"/>
    <w:rsid w:val="00931A69"/>
    <w:rsid w:val="00942ECF"/>
    <w:rsid w:val="0094392E"/>
    <w:rsid w:val="00944F9D"/>
    <w:rsid w:val="00953B5C"/>
    <w:rsid w:val="009557DF"/>
    <w:rsid w:val="009633B2"/>
    <w:rsid w:val="009704BD"/>
    <w:rsid w:val="00974845"/>
    <w:rsid w:val="00976B1D"/>
    <w:rsid w:val="0099189B"/>
    <w:rsid w:val="009964AF"/>
    <w:rsid w:val="009A2628"/>
    <w:rsid w:val="009A298C"/>
    <w:rsid w:val="009B03A4"/>
    <w:rsid w:val="009B3E8D"/>
    <w:rsid w:val="009C0C81"/>
    <w:rsid w:val="009C2AE3"/>
    <w:rsid w:val="009C483A"/>
    <w:rsid w:val="009C7995"/>
    <w:rsid w:val="009D1A48"/>
    <w:rsid w:val="009D2709"/>
    <w:rsid w:val="009D33F3"/>
    <w:rsid w:val="009E165D"/>
    <w:rsid w:val="009E5D86"/>
    <w:rsid w:val="009F590E"/>
    <w:rsid w:val="00A15D45"/>
    <w:rsid w:val="00A47EF6"/>
    <w:rsid w:val="00A55175"/>
    <w:rsid w:val="00A60642"/>
    <w:rsid w:val="00A75339"/>
    <w:rsid w:val="00A81A4D"/>
    <w:rsid w:val="00A85A05"/>
    <w:rsid w:val="00A9021D"/>
    <w:rsid w:val="00A92136"/>
    <w:rsid w:val="00A96A0D"/>
    <w:rsid w:val="00AA73E5"/>
    <w:rsid w:val="00AB69D7"/>
    <w:rsid w:val="00AC5CAE"/>
    <w:rsid w:val="00AC71B6"/>
    <w:rsid w:val="00AE43BD"/>
    <w:rsid w:val="00AE767E"/>
    <w:rsid w:val="00AF3D5C"/>
    <w:rsid w:val="00B01227"/>
    <w:rsid w:val="00B01EBD"/>
    <w:rsid w:val="00B0368D"/>
    <w:rsid w:val="00B10E23"/>
    <w:rsid w:val="00B140A6"/>
    <w:rsid w:val="00B213B8"/>
    <w:rsid w:val="00B22491"/>
    <w:rsid w:val="00B22DD3"/>
    <w:rsid w:val="00B42136"/>
    <w:rsid w:val="00B45C46"/>
    <w:rsid w:val="00B46B7C"/>
    <w:rsid w:val="00B47E43"/>
    <w:rsid w:val="00B55C18"/>
    <w:rsid w:val="00B57F19"/>
    <w:rsid w:val="00B606F8"/>
    <w:rsid w:val="00B63087"/>
    <w:rsid w:val="00B65CA7"/>
    <w:rsid w:val="00B67D68"/>
    <w:rsid w:val="00B77E14"/>
    <w:rsid w:val="00B858CC"/>
    <w:rsid w:val="00B87922"/>
    <w:rsid w:val="00B94177"/>
    <w:rsid w:val="00B9487B"/>
    <w:rsid w:val="00B95594"/>
    <w:rsid w:val="00B9589C"/>
    <w:rsid w:val="00B970B4"/>
    <w:rsid w:val="00BA5899"/>
    <w:rsid w:val="00BB36A0"/>
    <w:rsid w:val="00BC3D1E"/>
    <w:rsid w:val="00BC7F25"/>
    <w:rsid w:val="00BD0072"/>
    <w:rsid w:val="00BD12B9"/>
    <w:rsid w:val="00BD6F79"/>
    <w:rsid w:val="00BE3003"/>
    <w:rsid w:val="00BE41E9"/>
    <w:rsid w:val="00BF4334"/>
    <w:rsid w:val="00C0232B"/>
    <w:rsid w:val="00C04FA5"/>
    <w:rsid w:val="00C05BB6"/>
    <w:rsid w:val="00C13A07"/>
    <w:rsid w:val="00C1464C"/>
    <w:rsid w:val="00C178E3"/>
    <w:rsid w:val="00C25296"/>
    <w:rsid w:val="00C2598E"/>
    <w:rsid w:val="00C25D05"/>
    <w:rsid w:val="00C441EC"/>
    <w:rsid w:val="00C46BA9"/>
    <w:rsid w:val="00C504E6"/>
    <w:rsid w:val="00C510FB"/>
    <w:rsid w:val="00C52B39"/>
    <w:rsid w:val="00C642FE"/>
    <w:rsid w:val="00C67FE4"/>
    <w:rsid w:val="00C709E7"/>
    <w:rsid w:val="00C77B49"/>
    <w:rsid w:val="00C82C2C"/>
    <w:rsid w:val="00C83096"/>
    <w:rsid w:val="00CA2B78"/>
    <w:rsid w:val="00CB158D"/>
    <w:rsid w:val="00CB18AB"/>
    <w:rsid w:val="00CC31B4"/>
    <w:rsid w:val="00CC3E51"/>
    <w:rsid w:val="00CC3E63"/>
    <w:rsid w:val="00CD098E"/>
    <w:rsid w:val="00CD1568"/>
    <w:rsid w:val="00CD45DD"/>
    <w:rsid w:val="00CE0779"/>
    <w:rsid w:val="00CE4A87"/>
    <w:rsid w:val="00CF3D68"/>
    <w:rsid w:val="00CF51D3"/>
    <w:rsid w:val="00CF573A"/>
    <w:rsid w:val="00D05D44"/>
    <w:rsid w:val="00D13299"/>
    <w:rsid w:val="00D14B89"/>
    <w:rsid w:val="00D17369"/>
    <w:rsid w:val="00D21780"/>
    <w:rsid w:val="00D22D5E"/>
    <w:rsid w:val="00D26E8B"/>
    <w:rsid w:val="00D30E1C"/>
    <w:rsid w:val="00D32392"/>
    <w:rsid w:val="00D3407E"/>
    <w:rsid w:val="00D41554"/>
    <w:rsid w:val="00D60F00"/>
    <w:rsid w:val="00D616ED"/>
    <w:rsid w:val="00D760E2"/>
    <w:rsid w:val="00D80E97"/>
    <w:rsid w:val="00D81474"/>
    <w:rsid w:val="00D8475C"/>
    <w:rsid w:val="00D868C4"/>
    <w:rsid w:val="00D905B0"/>
    <w:rsid w:val="00D92865"/>
    <w:rsid w:val="00D97548"/>
    <w:rsid w:val="00D97EE9"/>
    <w:rsid w:val="00DB27B3"/>
    <w:rsid w:val="00DB2D6C"/>
    <w:rsid w:val="00DB4E5D"/>
    <w:rsid w:val="00DB7649"/>
    <w:rsid w:val="00DC4C20"/>
    <w:rsid w:val="00DD005A"/>
    <w:rsid w:val="00DD2784"/>
    <w:rsid w:val="00DD46CA"/>
    <w:rsid w:val="00DE4C0F"/>
    <w:rsid w:val="00DE513F"/>
    <w:rsid w:val="00DF7F24"/>
    <w:rsid w:val="00E029D8"/>
    <w:rsid w:val="00E0588E"/>
    <w:rsid w:val="00E14C9B"/>
    <w:rsid w:val="00E21D00"/>
    <w:rsid w:val="00E27AEA"/>
    <w:rsid w:val="00E31D41"/>
    <w:rsid w:val="00E36F37"/>
    <w:rsid w:val="00E41676"/>
    <w:rsid w:val="00E46724"/>
    <w:rsid w:val="00E4727B"/>
    <w:rsid w:val="00E47A95"/>
    <w:rsid w:val="00E50EAA"/>
    <w:rsid w:val="00E54FFF"/>
    <w:rsid w:val="00E72325"/>
    <w:rsid w:val="00E734DA"/>
    <w:rsid w:val="00E76274"/>
    <w:rsid w:val="00E84E9C"/>
    <w:rsid w:val="00E93747"/>
    <w:rsid w:val="00EA6EED"/>
    <w:rsid w:val="00EB078A"/>
    <w:rsid w:val="00EB313F"/>
    <w:rsid w:val="00EC7AB4"/>
    <w:rsid w:val="00ED2BBB"/>
    <w:rsid w:val="00ED5E2B"/>
    <w:rsid w:val="00ED5EE6"/>
    <w:rsid w:val="00ED6490"/>
    <w:rsid w:val="00EE1553"/>
    <w:rsid w:val="00EE4B12"/>
    <w:rsid w:val="00EF5453"/>
    <w:rsid w:val="00EF6559"/>
    <w:rsid w:val="00F13D1E"/>
    <w:rsid w:val="00F1624C"/>
    <w:rsid w:val="00F16E78"/>
    <w:rsid w:val="00F358D7"/>
    <w:rsid w:val="00F35B80"/>
    <w:rsid w:val="00F44C19"/>
    <w:rsid w:val="00F56E9D"/>
    <w:rsid w:val="00F57327"/>
    <w:rsid w:val="00F711BD"/>
    <w:rsid w:val="00F71686"/>
    <w:rsid w:val="00F75FD3"/>
    <w:rsid w:val="00F76FA0"/>
    <w:rsid w:val="00F85D11"/>
    <w:rsid w:val="00F93D26"/>
    <w:rsid w:val="00F970B1"/>
    <w:rsid w:val="00FA65C7"/>
    <w:rsid w:val="00FA67DB"/>
    <w:rsid w:val="00FB1093"/>
    <w:rsid w:val="00FB4DA3"/>
    <w:rsid w:val="00FB7E93"/>
    <w:rsid w:val="00FC5ED8"/>
    <w:rsid w:val="00FD5236"/>
    <w:rsid w:val="00FE1838"/>
    <w:rsid w:val="00FE20DE"/>
    <w:rsid w:val="00FE4F3E"/>
    <w:rsid w:val="00FE5D78"/>
    <w:rsid w:val="00FF47BF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FBCB"/>
  <w15:docId w15:val="{82FA2FCB-A63C-4DB3-A9CF-204A5F1D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49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4B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028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2A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554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Strong">
    <w:name w:val="Strong"/>
    <w:uiPriority w:val="22"/>
    <w:qFormat/>
    <w:rsid w:val="00CE4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mdm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810B-426C-4C12-906B-B107FCF9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http://www.suk.gov.rs/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Vladislav Petrovic</cp:lastModifiedBy>
  <cp:revision>8</cp:revision>
  <cp:lastPrinted>2022-07-05T12:05:00Z</cp:lastPrinted>
  <dcterms:created xsi:type="dcterms:W3CDTF">2022-07-05T09:37:00Z</dcterms:created>
  <dcterms:modified xsi:type="dcterms:W3CDTF">2022-07-21T08:55:00Z</dcterms:modified>
</cp:coreProperties>
</file>